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E320" w14:textId="77777777" w:rsidR="002F7672" w:rsidRDefault="00DB649E">
      <w:pPr>
        <w:pStyle w:val="Heading1"/>
      </w:pPr>
      <w:r>
        <w:t>Procurement Manager</w:t>
      </w:r>
      <w:r w:rsidR="002F7672">
        <w:tab/>
      </w:r>
      <w:r w:rsidR="002F7672">
        <w:tab/>
      </w:r>
      <w:r w:rsidR="002F7672">
        <w:tab/>
      </w:r>
      <w:r w:rsidR="002F7672">
        <w:tab/>
      </w:r>
      <w:r w:rsidR="002F7672">
        <w:tab/>
      </w:r>
      <w:r w:rsidR="002F7672">
        <w:tab/>
      </w:r>
      <w:r w:rsidR="002F7672">
        <w:tab/>
      </w:r>
      <w:r w:rsidR="002F7672">
        <w:tab/>
      </w:r>
      <w:r w:rsidR="002F7672">
        <w:tab/>
        <w:t xml:space="preserve"> </w:t>
      </w:r>
    </w:p>
    <w:p w14:paraId="09F6284E" w14:textId="77777777" w:rsidR="002F7672" w:rsidRDefault="002F7672">
      <w:pPr>
        <w:pStyle w:val="Heading1"/>
      </w:pPr>
      <w:r>
        <w:t xml:space="preserve">Grade:  </w:t>
      </w:r>
      <w:r w:rsidR="00DB649E">
        <w:t>1</w:t>
      </w:r>
      <w:r w:rsidR="00131058">
        <w:t>2</w:t>
      </w:r>
    </w:p>
    <w:p w14:paraId="4374FE8B" w14:textId="77777777" w:rsidR="002F7672" w:rsidRDefault="002F7672">
      <w:pPr>
        <w:rPr>
          <w:rFonts w:ascii="Arial" w:hAnsi="Arial"/>
          <w:sz w:val="22"/>
        </w:rPr>
      </w:pPr>
    </w:p>
    <w:p w14:paraId="7A55FBE6" w14:textId="77777777" w:rsidR="002F7672" w:rsidRDefault="006313B8">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144" behindDoc="1" locked="1" layoutInCell="0" allowOverlap="1" wp14:anchorId="0FACFF13" wp14:editId="7AC2348B">
                <wp:simplePos x="0" y="0"/>
                <wp:positionH relativeFrom="page">
                  <wp:posOffset>914400</wp:posOffset>
                </wp:positionH>
                <wp:positionV relativeFrom="paragraph">
                  <wp:posOffset>0</wp:posOffset>
                </wp:positionV>
                <wp:extent cx="5943600" cy="1206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2FAB6" id="Rectangle 2" o:spid="_x0000_s1026" style="position:absolute;margin-left:1in;margin-top:0;width:468pt;height:.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4FADABDA" w14:textId="77777777" w:rsidR="002F7672" w:rsidRDefault="002F7672">
      <w:pPr>
        <w:pStyle w:val="Heading2"/>
      </w:pPr>
      <w:r>
        <w:t>FLSA: Exempt</w:t>
      </w:r>
    </w:p>
    <w:p w14:paraId="54A6A96E" w14:textId="68E0FCEC" w:rsidR="002F7672" w:rsidRDefault="002F7672">
      <w:pPr>
        <w:tabs>
          <w:tab w:val="left" w:pos="-1440"/>
        </w:tabs>
        <w:ind w:left="720" w:hanging="720"/>
        <w:rPr>
          <w:rFonts w:ascii="Arial" w:hAnsi="Arial"/>
          <w:sz w:val="22"/>
        </w:rPr>
      </w:pPr>
      <w:r>
        <w:rPr>
          <w:rFonts w:ascii="Arial" w:hAnsi="Arial"/>
          <w:b/>
          <w:sz w:val="22"/>
        </w:rPr>
        <w:t>Date:</w:t>
      </w:r>
      <w:r>
        <w:rPr>
          <w:rFonts w:ascii="Arial" w:hAnsi="Arial"/>
          <w:b/>
          <w:sz w:val="22"/>
        </w:rPr>
        <w:tab/>
      </w:r>
      <w:r w:rsidR="00E36E7E">
        <w:rPr>
          <w:rFonts w:ascii="Arial" w:hAnsi="Arial"/>
          <w:b/>
          <w:sz w:val="22"/>
        </w:rPr>
        <w:t>0</w:t>
      </w:r>
      <w:r w:rsidR="00131058">
        <w:rPr>
          <w:rFonts w:ascii="Arial" w:hAnsi="Arial"/>
          <w:b/>
          <w:sz w:val="22"/>
        </w:rPr>
        <w:t>1</w:t>
      </w:r>
      <w:r w:rsidR="00E36E7E">
        <w:rPr>
          <w:rFonts w:ascii="Arial" w:hAnsi="Arial"/>
          <w:b/>
          <w:sz w:val="22"/>
        </w:rPr>
        <w:t>/1</w:t>
      </w:r>
      <w:r w:rsidR="00131058">
        <w:rPr>
          <w:rFonts w:ascii="Arial" w:hAnsi="Arial"/>
          <w:b/>
          <w:sz w:val="22"/>
        </w:rPr>
        <w:t>9</w:t>
      </w:r>
    </w:p>
    <w:p w14:paraId="18BEB5A2" w14:textId="77777777" w:rsidR="002F7672" w:rsidRDefault="006313B8">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168" behindDoc="1" locked="1" layoutInCell="0" allowOverlap="1" wp14:anchorId="0766C4FE" wp14:editId="0C9FE791">
                <wp:simplePos x="0" y="0"/>
                <wp:positionH relativeFrom="page">
                  <wp:posOffset>914400</wp:posOffset>
                </wp:positionH>
                <wp:positionV relativeFrom="paragraph">
                  <wp:posOffset>0</wp:posOffset>
                </wp:positionV>
                <wp:extent cx="5943600" cy="1206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ED2DB" id="Rectangle 3" o:spid="_x0000_s1026" style="position:absolute;margin-left:1in;margin-top:0;width:468pt;height:.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674AC511" w14:textId="77777777" w:rsidR="002F7672" w:rsidRDefault="002F7672">
      <w:pPr>
        <w:rPr>
          <w:rFonts w:ascii="Arial" w:hAnsi="Arial"/>
          <w:sz w:val="22"/>
        </w:rPr>
      </w:pPr>
    </w:p>
    <w:p w14:paraId="3A770660" w14:textId="77777777" w:rsidR="00DB649E" w:rsidRPr="009530D6" w:rsidRDefault="002F7672" w:rsidP="00DB649E">
      <w:pPr>
        <w:rPr>
          <w:rFonts w:ascii="Arial" w:hAnsi="Arial" w:cs="Arial"/>
          <w:sz w:val="22"/>
          <w:szCs w:val="22"/>
        </w:rPr>
      </w:pPr>
      <w:r>
        <w:rPr>
          <w:rFonts w:ascii="Arial" w:hAnsi="Arial"/>
          <w:b/>
          <w:sz w:val="22"/>
        </w:rPr>
        <w:t xml:space="preserve">Job Summary:  </w:t>
      </w:r>
      <w:r w:rsidR="00DB649E" w:rsidRPr="009530D6">
        <w:rPr>
          <w:rFonts w:ascii="Arial" w:hAnsi="Arial" w:cs="Arial"/>
          <w:sz w:val="22"/>
          <w:szCs w:val="22"/>
        </w:rPr>
        <w:t xml:space="preserve">Manages, coordinates, and assesses the work of assigned staff to facilitate the achievement of County and departmental procurement goals and objectives; assures compliance with County procurement policies; trains department staff; directs all procurement operations, activities, and programs; </w:t>
      </w:r>
      <w:r w:rsidR="005415CE">
        <w:rPr>
          <w:rFonts w:ascii="Arial" w:hAnsi="Arial" w:cs="Arial"/>
          <w:sz w:val="22"/>
          <w:szCs w:val="22"/>
        </w:rPr>
        <w:t xml:space="preserve">works directly with department heads, or their designee(s) staff as well as potential and existing vendors; </w:t>
      </w:r>
      <w:r w:rsidR="00DB649E" w:rsidRPr="009530D6">
        <w:rPr>
          <w:rFonts w:ascii="Arial" w:hAnsi="Arial" w:cs="Arial"/>
          <w:sz w:val="22"/>
          <w:szCs w:val="22"/>
        </w:rPr>
        <w:t>performs other duties as assigned.</w:t>
      </w:r>
    </w:p>
    <w:p w14:paraId="033C6B9E" w14:textId="77777777" w:rsidR="002F7672" w:rsidRDefault="006313B8">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192" behindDoc="1" locked="1" layoutInCell="0" allowOverlap="1" wp14:anchorId="6D836E5B" wp14:editId="662D7A3D">
                <wp:simplePos x="0" y="0"/>
                <wp:positionH relativeFrom="page">
                  <wp:posOffset>914400</wp:posOffset>
                </wp:positionH>
                <wp:positionV relativeFrom="paragraph">
                  <wp:posOffset>0</wp:posOffset>
                </wp:positionV>
                <wp:extent cx="5943600" cy="1206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49A26" id="Rectangle 4" o:spid="_x0000_s1026" style="position:absolute;margin-left:1in;margin-top:0;width:468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3FF93E9A" w14:textId="77777777" w:rsidR="002F7672" w:rsidRDefault="002F7672">
      <w:pPr>
        <w:rPr>
          <w:rFonts w:ascii="Arial" w:hAnsi="Arial"/>
          <w:sz w:val="22"/>
        </w:rPr>
      </w:pPr>
    </w:p>
    <w:p w14:paraId="57E3683F" w14:textId="77777777" w:rsidR="002F7672" w:rsidRDefault="002F7672">
      <w:pPr>
        <w:rPr>
          <w:rFonts w:ascii="Arial" w:hAnsi="Arial"/>
          <w:sz w:val="22"/>
        </w:rPr>
      </w:pPr>
      <w:r>
        <w:rPr>
          <w:rFonts w:ascii="Arial" w:hAnsi="Arial"/>
          <w:b/>
          <w:sz w:val="22"/>
        </w:rPr>
        <w:t>Essential Functions:</w:t>
      </w:r>
    </w:p>
    <w:p w14:paraId="4A23229C" w14:textId="77777777" w:rsidR="002F7672" w:rsidRDefault="002F7672">
      <w:pPr>
        <w:rPr>
          <w:rFonts w:ascii="Arial" w:hAnsi="Arial"/>
          <w:b/>
          <w:sz w:val="22"/>
        </w:rPr>
      </w:pPr>
    </w:p>
    <w:p w14:paraId="40F39FD3" w14:textId="77777777" w:rsidR="00DB649E" w:rsidRPr="00DB649E" w:rsidRDefault="00DB649E" w:rsidP="00DB649E">
      <w:pPr>
        <w:pStyle w:val="Quick1"/>
        <w:numPr>
          <w:ilvl w:val="0"/>
          <w:numId w:val="1"/>
        </w:numPr>
        <w:rPr>
          <w:rFonts w:ascii="Arial" w:hAnsi="Arial" w:cs="Arial"/>
          <w:sz w:val="22"/>
          <w:szCs w:val="22"/>
        </w:rPr>
      </w:pPr>
      <w:r w:rsidRPr="00DB649E">
        <w:rPr>
          <w:rFonts w:ascii="Arial" w:hAnsi="Arial" w:cs="Arial"/>
          <w:sz w:val="22"/>
          <w:szCs w:val="22"/>
        </w:rPr>
        <w:t>Manages, coordinates, and assesses the work of assigned staff to facilitate the achievement of County and departmental goals and objectives;</w:t>
      </w:r>
    </w:p>
    <w:p w14:paraId="5D4743BB" w14:textId="77777777" w:rsidR="00DB649E" w:rsidRPr="00DB649E" w:rsidRDefault="00DB649E" w:rsidP="00DB649E">
      <w:pPr>
        <w:pStyle w:val="Quick1"/>
        <w:numPr>
          <w:ilvl w:val="0"/>
          <w:numId w:val="1"/>
        </w:numPr>
        <w:rPr>
          <w:rFonts w:ascii="Arial" w:hAnsi="Arial" w:cs="Arial"/>
          <w:sz w:val="22"/>
          <w:szCs w:val="22"/>
        </w:rPr>
      </w:pPr>
      <w:r w:rsidRPr="00DB649E">
        <w:rPr>
          <w:rFonts w:ascii="Arial" w:hAnsi="Arial" w:cs="Arial"/>
          <w:sz w:val="22"/>
          <w:szCs w:val="22"/>
        </w:rPr>
        <w:t>Directs all procurement operations, activities, and programs ;</w:t>
      </w:r>
    </w:p>
    <w:p w14:paraId="11FE5439" w14:textId="77777777" w:rsidR="00DB649E" w:rsidRPr="00DB649E" w:rsidRDefault="00DB649E" w:rsidP="00DB649E">
      <w:pPr>
        <w:pStyle w:val="Quick1"/>
        <w:numPr>
          <w:ilvl w:val="0"/>
          <w:numId w:val="1"/>
        </w:numPr>
        <w:rPr>
          <w:rFonts w:ascii="Arial" w:hAnsi="Arial" w:cs="Arial"/>
          <w:sz w:val="22"/>
          <w:szCs w:val="22"/>
        </w:rPr>
      </w:pPr>
      <w:r w:rsidRPr="00DB649E">
        <w:rPr>
          <w:rFonts w:ascii="Arial" w:hAnsi="Arial" w:cs="Arial"/>
          <w:sz w:val="22"/>
          <w:szCs w:val="22"/>
        </w:rPr>
        <w:t>Provides leadership for the standards, strategies, plans, policies and objectives of the County and various departments as they relate to procurement of goods and services, including operating and capital expenditures;</w:t>
      </w:r>
    </w:p>
    <w:p w14:paraId="64F1C8C6" w14:textId="77777777" w:rsidR="00DB649E" w:rsidRPr="00DB649E" w:rsidRDefault="00DB649E" w:rsidP="00DB649E">
      <w:pPr>
        <w:pStyle w:val="Quick1"/>
        <w:numPr>
          <w:ilvl w:val="0"/>
          <w:numId w:val="1"/>
        </w:numPr>
        <w:rPr>
          <w:rFonts w:ascii="Arial" w:hAnsi="Arial" w:cs="Arial"/>
          <w:sz w:val="22"/>
          <w:szCs w:val="22"/>
        </w:rPr>
      </w:pPr>
      <w:r w:rsidRPr="00DB649E">
        <w:rPr>
          <w:rFonts w:ascii="Arial" w:hAnsi="Arial" w:cs="Arial"/>
          <w:sz w:val="22"/>
          <w:szCs w:val="22"/>
        </w:rPr>
        <w:t>Trains staff of departments, as needed, to support the effective implementation of procurement and contract management activities</w:t>
      </w:r>
      <w:r w:rsidR="007544A1">
        <w:rPr>
          <w:rFonts w:ascii="Arial" w:hAnsi="Arial" w:cs="Arial"/>
          <w:sz w:val="22"/>
          <w:szCs w:val="22"/>
        </w:rPr>
        <w:t>;</w:t>
      </w:r>
    </w:p>
    <w:p w14:paraId="2AB04B5E" w14:textId="77777777" w:rsidR="00DB649E" w:rsidRPr="00DB649E" w:rsidRDefault="00DB649E" w:rsidP="00DB649E">
      <w:pPr>
        <w:pStyle w:val="Quick1"/>
        <w:numPr>
          <w:ilvl w:val="0"/>
          <w:numId w:val="1"/>
        </w:numPr>
        <w:rPr>
          <w:rFonts w:ascii="Arial" w:hAnsi="Arial" w:cs="Arial"/>
          <w:sz w:val="22"/>
          <w:szCs w:val="22"/>
        </w:rPr>
      </w:pPr>
      <w:r w:rsidRPr="00DB649E">
        <w:rPr>
          <w:rFonts w:ascii="Arial" w:hAnsi="Arial" w:cs="Arial"/>
          <w:sz w:val="22"/>
          <w:szCs w:val="22"/>
        </w:rPr>
        <w:t>Proposes programs and policy options;</w:t>
      </w:r>
    </w:p>
    <w:p w14:paraId="48481D28" w14:textId="77777777" w:rsidR="00DB649E" w:rsidRDefault="00DB649E" w:rsidP="00DB649E">
      <w:pPr>
        <w:pStyle w:val="Quick1"/>
        <w:numPr>
          <w:ilvl w:val="0"/>
          <w:numId w:val="1"/>
        </w:numPr>
        <w:rPr>
          <w:rFonts w:ascii="Arial" w:hAnsi="Arial" w:cs="Arial"/>
          <w:sz w:val="22"/>
          <w:szCs w:val="22"/>
        </w:rPr>
      </w:pPr>
      <w:r w:rsidRPr="00DB649E">
        <w:rPr>
          <w:rFonts w:ascii="Arial" w:hAnsi="Arial" w:cs="Arial"/>
          <w:sz w:val="22"/>
          <w:szCs w:val="22"/>
        </w:rPr>
        <w:t xml:space="preserve">Develops, recommends, and implements policies and  guidelines for procurement and contract management activities </w:t>
      </w:r>
    </w:p>
    <w:p w14:paraId="1193505D" w14:textId="77777777" w:rsidR="005415CE" w:rsidRDefault="005415CE" w:rsidP="00DB649E">
      <w:pPr>
        <w:pStyle w:val="Quick1"/>
        <w:numPr>
          <w:ilvl w:val="0"/>
          <w:numId w:val="1"/>
        </w:numPr>
        <w:rPr>
          <w:rFonts w:ascii="Arial" w:hAnsi="Arial" w:cs="Arial"/>
          <w:sz w:val="22"/>
          <w:szCs w:val="22"/>
        </w:rPr>
      </w:pPr>
      <w:r>
        <w:rPr>
          <w:rFonts w:ascii="Arial" w:hAnsi="Arial" w:cs="Arial"/>
          <w:sz w:val="22"/>
          <w:szCs w:val="22"/>
        </w:rPr>
        <w:t>Develops, with department heads, the annual procurement plan, and then works with department heads to ensure timeliness of compliance, including modifications to the plan as warranted by changing conditions</w:t>
      </w:r>
      <w:r w:rsidR="007544A1">
        <w:rPr>
          <w:rFonts w:ascii="Arial" w:hAnsi="Arial" w:cs="Arial"/>
          <w:sz w:val="22"/>
          <w:szCs w:val="22"/>
        </w:rPr>
        <w:t>;</w:t>
      </w:r>
    </w:p>
    <w:p w14:paraId="5B7EC88A" w14:textId="77777777" w:rsidR="005415CE" w:rsidRDefault="005415CE" w:rsidP="00DB649E">
      <w:pPr>
        <w:pStyle w:val="Quick1"/>
        <w:numPr>
          <w:ilvl w:val="0"/>
          <w:numId w:val="1"/>
        </w:numPr>
        <w:rPr>
          <w:rFonts w:ascii="Arial" w:hAnsi="Arial" w:cs="Arial"/>
          <w:sz w:val="22"/>
          <w:szCs w:val="22"/>
        </w:rPr>
      </w:pPr>
      <w:r>
        <w:rPr>
          <w:rFonts w:ascii="Arial" w:hAnsi="Arial" w:cs="Arial"/>
          <w:sz w:val="22"/>
          <w:szCs w:val="22"/>
        </w:rPr>
        <w:t>Works with department heads or their designee (COR) to develop specifications and processes for the more complex and complicated solicitations</w:t>
      </w:r>
      <w:r w:rsidR="007544A1">
        <w:rPr>
          <w:rFonts w:ascii="Arial" w:hAnsi="Arial" w:cs="Arial"/>
          <w:sz w:val="22"/>
          <w:szCs w:val="22"/>
        </w:rPr>
        <w:t>;</w:t>
      </w:r>
    </w:p>
    <w:p w14:paraId="29E03E49" w14:textId="77777777" w:rsidR="005415CE" w:rsidRDefault="005415CE" w:rsidP="00DB649E">
      <w:pPr>
        <w:pStyle w:val="Quick1"/>
        <w:numPr>
          <w:ilvl w:val="0"/>
          <w:numId w:val="1"/>
        </w:numPr>
        <w:rPr>
          <w:rFonts w:ascii="Arial" w:hAnsi="Arial" w:cs="Arial"/>
          <w:sz w:val="22"/>
          <w:szCs w:val="22"/>
        </w:rPr>
      </w:pPr>
      <w:r>
        <w:rPr>
          <w:rFonts w:ascii="Arial" w:hAnsi="Arial" w:cs="Arial"/>
          <w:sz w:val="22"/>
          <w:szCs w:val="22"/>
        </w:rPr>
        <w:t>Works with the County Attorney on legal issues involving both solicitations and the subsequent contract administration</w:t>
      </w:r>
      <w:r w:rsidR="007544A1">
        <w:rPr>
          <w:rFonts w:ascii="Arial" w:hAnsi="Arial" w:cs="Arial"/>
          <w:sz w:val="22"/>
          <w:szCs w:val="22"/>
        </w:rPr>
        <w:t>;</w:t>
      </w:r>
    </w:p>
    <w:p w14:paraId="1AC23C6E" w14:textId="77777777" w:rsidR="005415CE" w:rsidRPr="00DB649E" w:rsidRDefault="005415CE" w:rsidP="00DB649E">
      <w:pPr>
        <w:pStyle w:val="Quick1"/>
        <w:numPr>
          <w:ilvl w:val="0"/>
          <w:numId w:val="1"/>
        </w:numPr>
        <w:rPr>
          <w:rFonts w:ascii="Arial" w:hAnsi="Arial" w:cs="Arial"/>
          <w:sz w:val="22"/>
          <w:szCs w:val="22"/>
        </w:rPr>
      </w:pPr>
      <w:r>
        <w:rPr>
          <w:rFonts w:ascii="Arial" w:hAnsi="Arial" w:cs="Arial"/>
          <w:sz w:val="22"/>
          <w:szCs w:val="22"/>
        </w:rPr>
        <w:t>In cases of contractor non-compliance, communicates with the vendor to address and resolve issues; works with County Attorney to incorporate considerations of law</w:t>
      </w:r>
      <w:r w:rsidR="007544A1">
        <w:rPr>
          <w:rFonts w:ascii="Arial" w:hAnsi="Arial" w:cs="Arial"/>
          <w:sz w:val="22"/>
          <w:szCs w:val="22"/>
        </w:rPr>
        <w:t>;</w:t>
      </w:r>
    </w:p>
    <w:p w14:paraId="28950D7F" w14:textId="77777777" w:rsidR="00DB649E" w:rsidRDefault="00DB649E" w:rsidP="00DB649E">
      <w:pPr>
        <w:pStyle w:val="Quick1"/>
        <w:numPr>
          <w:ilvl w:val="0"/>
          <w:numId w:val="1"/>
        </w:numPr>
        <w:rPr>
          <w:rFonts w:ascii="Arial" w:hAnsi="Arial" w:cs="Arial"/>
          <w:sz w:val="22"/>
          <w:szCs w:val="22"/>
        </w:rPr>
      </w:pPr>
      <w:r w:rsidRPr="00DB649E">
        <w:rPr>
          <w:rFonts w:ascii="Arial" w:hAnsi="Arial" w:cs="Arial"/>
          <w:sz w:val="22"/>
          <w:szCs w:val="22"/>
        </w:rPr>
        <w:t>Acts as a liaison between Federal, State, and local governmental agencies whose policies, laws, regulations, and directives impact upon departmental and County activities, operations, projects, and programs;</w:t>
      </w:r>
      <w:r w:rsidR="005415CE">
        <w:rPr>
          <w:rFonts w:ascii="Arial" w:hAnsi="Arial" w:cs="Arial"/>
          <w:sz w:val="22"/>
          <w:szCs w:val="22"/>
        </w:rPr>
        <w:t xml:space="preserve"> increasingly, compliance with grants is an element of more procurements</w:t>
      </w:r>
      <w:r w:rsidR="007544A1">
        <w:rPr>
          <w:rFonts w:ascii="Arial" w:hAnsi="Arial" w:cs="Arial"/>
          <w:sz w:val="22"/>
          <w:szCs w:val="22"/>
        </w:rPr>
        <w:t>;</w:t>
      </w:r>
    </w:p>
    <w:p w14:paraId="79338A30" w14:textId="77777777" w:rsidR="00DB649E" w:rsidRDefault="00DB649E" w:rsidP="00DB649E">
      <w:pPr>
        <w:pStyle w:val="Quick1"/>
        <w:numPr>
          <w:ilvl w:val="0"/>
          <w:numId w:val="1"/>
        </w:numPr>
        <w:rPr>
          <w:rFonts w:ascii="Arial" w:hAnsi="Arial" w:cs="Arial"/>
          <w:sz w:val="22"/>
          <w:szCs w:val="22"/>
        </w:rPr>
      </w:pPr>
      <w:r>
        <w:rPr>
          <w:rFonts w:ascii="Arial" w:hAnsi="Arial" w:cs="Arial"/>
          <w:sz w:val="22"/>
          <w:szCs w:val="22"/>
        </w:rPr>
        <w:t xml:space="preserve">Is the designated voting participant in the Southern Maryland Cooperative Purchasing Committee (SMCPC) representing St. Mary’s </w:t>
      </w:r>
      <w:smartTag w:uri="urn:schemas-microsoft-com:office:smarttags" w:element="place">
        <w:smartTag w:uri="urn:schemas-microsoft-com:office:smarttags" w:element="PlaceType">
          <w:r>
            <w:rPr>
              <w:rFonts w:ascii="Arial" w:hAnsi="Arial" w:cs="Arial"/>
              <w:sz w:val="22"/>
              <w:szCs w:val="22"/>
            </w:rPr>
            <w:t>County</w:t>
          </w:r>
        </w:smartTag>
        <w:r>
          <w:rPr>
            <w:rFonts w:ascii="Arial" w:hAnsi="Arial" w:cs="Arial"/>
            <w:sz w:val="22"/>
            <w:szCs w:val="22"/>
          </w:rPr>
          <w:t xml:space="preserve"> </w:t>
        </w:r>
        <w:smartTag w:uri="urn:schemas-microsoft-com:office:smarttags" w:element="PlaceName">
          <w:r>
            <w:rPr>
              <w:rFonts w:ascii="Arial" w:hAnsi="Arial" w:cs="Arial"/>
              <w:sz w:val="22"/>
              <w:szCs w:val="22"/>
            </w:rPr>
            <w:t>Government</w:t>
          </w:r>
        </w:smartTag>
      </w:smartTag>
      <w:r>
        <w:rPr>
          <w:rFonts w:ascii="Arial" w:hAnsi="Arial" w:cs="Arial"/>
          <w:sz w:val="22"/>
          <w:szCs w:val="22"/>
        </w:rPr>
        <w:t>;</w:t>
      </w:r>
    </w:p>
    <w:p w14:paraId="49495776" w14:textId="77777777" w:rsidR="00DB649E" w:rsidRPr="00DB649E" w:rsidRDefault="00DB649E" w:rsidP="00DB649E">
      <w:pPr>
        <w:pStyle w:val="Quick1"/>
        <w:numPr>
          <w:ilvl w:val="0"/>
          <w:numId w:val="1"/>
        </w:numPr>
        <w:rPr>
          <w:rFonts w:ascii="Arial" w:hAnsi="Arial" w:cs="Arial"/>
          <w:sz w:val="22"/>
          <w:szCs w:val="22"/>
        </w:rPr>
      </w:pPr>
      <w:r w:rsidRPr="00DB649E">
        <w:rPr>
          <w:rFonts w:ascii="Arial" w:hAnsi="Arial" w:cs="Arial"/>
          <w:sz w:val="22"/>
          <w:szCs w:val="22"/>
        </w:rPr>
        <w:t>Collaborates with other departments and various agencies to enhance service delivery;</w:t>
      </w:r>
    </w:p>
    <w:p w14:paraId="1DAD25CE" w14:textId="77777777" w:rsidR="00DB649E" w:rsidRPr="00DB649E" w:rsidRDefault="00DB649E" w:rsidP="00DB649E">
      <w:pPr>
        <w:pStyle w:val="Quick1"/>
        <w:numPr>
          <w:ilvl w:val="0"/>
          <w:numId w:val="1"/>
        </w:numPr>
        <w:rPr>
          <w:rFonts w:ascii="Arial" w:hAnsi="Arial" w:cs="Arial"/>
          <w:sz w:val="22"/>
          <w:szCs w:val="22"/>
        </w:rPr>
      </w:pPr>
      <w:r w:rsidRPr="00DB649E">
        <w:rPr>
          <w:rFonts w:ascii="Arial" w:hAnsi="Arial" w:cs="Arial"/>
          <w:sz w:val="22"/>
          <w:szCs w:val="22"/>
        </w:rPr>
        <w:t>Analyzes technical performance reports, correspondence, and contracts; reviews, evaluates, and makes recommendations regarding areas of responsibility;</w:t>
      </w:r>
    </w:p>
    <w:p w14:paraId="169024CF" w14:textId="77777777" w:rsidR="00DB649E" w:rsidRPr="00DB649E" w:rsidRDefault="00DB649E" w:rsidP="00DB649E">
      <w:pPr>
        <w:pStyle w:val="Quick1"/>
        <w:numPr>
          <w:ilvl w:val="0"/>
          <w:numId w:val="1"/>
        </w:numPr>
        <w:rPr>
          <w:rFonts w:ascii="Arial" w:hAnsi="Arial" w:cs="Arial"/>
          <w:sz w:val="22"/>
          <w:szCs w:val="22"/>
        </w:rPr>
      </w:pPr>
      <w:r w:rsidRPr="00DB649E">
        <w:rPr>
          <w:rFonts w:ascii="Arial" w:hAnsi="Arial" w:cs="Arial"/>
          <w:sz w:val="22"/>
          <w:szCs w:val="22"/>
        </w:rPr>
        <w:t>Utilizes technology effectively in performance of job duties</w:t>
      </w:r>
      <w:r w:rsidR="007544A1">
        <w:rPr>
          <w:rFonts w:ascii="Arial" w:hAnsi="Arial" w:cs="Arial"/>
          <w:sz w:val="22"/>
          <w:szCs w:val="22"/>
        </w:rPr>
        <w:t>;</w:t>
      </w:r>
    </w:p>
    <w:p w14:paraId="32E0CBED" w14:textId="77777777" w:rsidR="00DB649E" w:rsidRPr="00DB649E" w:rsidRDefault="00DB649E" w:rsidP="00DB649E">
      <w:pPr>
        <w:pStyle w:val="Quick1"/>
        <w:numPr>
          <w:ilvl w:val="0"/>
          <w:numId w:val="1"/>
        </w:numPr>
        <w:rPr>
          <w:rFonts w:ascii="Arial" w:hAnsi="Arial" w:cs="Arial"/>
          <w:sz w:val="22"/>
          <w:szCs w:val="22"/>
        </w:rPr>
      </w:pPr>
      <w:r w:rsidRPr="00DB649E">
        <w:rPr>
          <w:rFonts w:ascii="Arial" w:hAnsi="Arial" w:cs="Arial"/>
          <w:sz w:val="22"/>
          <w:szCs w:val="22"/>
        </w:rPr>
        <w:t>Exercises professional judgment and discretion when handling information processed in performance of job duties</w:t>
      </w:r>
      <w:r w:rsidR="007544A1">
        <w:rPr>
          <w:rFonts w:ascii="Arial" w:hAnsi="Arial" w:cs="Arial"/>
          <w:sz w:val="22"/>
          <w:szCs w:val="22"/>
        </w:rPr>
        <w:t>;</w:t>
      </w:r>
    </w:p>
    <w:p w14:paraId="74FC1BCF" w14:textId="77777777" w:rsidR="00DB649E" w:rsidRPr="00DB649E" w:rsidRDefault="00DB649E" w:rsidP="00DB649E">
      <w:pPr>
        <w:pStyle w:val="Quick1"/>
        <w:numPr>
          <w:ilvl w:val="0"/>
          <w:numId w:val="1"/>
        </w:numPr>
        <w:rPr>
          <w:rFonts w:ascii="Arial" w:hAnsi="Arial" w:cs="Arial"/>
          <w:sz w:val="22"/>
          <w:szCs w:val="22"/>
        </w:rPr>
      </w:pPr>
      <w:r w:rsidRPr="00DB649E">
        <w:rPr>
          <w:rFonts w:ascii="Arial" w:hAnsi="Arial" w:cs="Arial"/>
          <w:sz w:val="22"/>
          <w:szCs w:val="22"/>
        </w:rPr>
        <w:t>Ensures that the department is operating in compliance with Federal, State, and local policies and procedures</w:t>
      </w:r>
      <w:r w:rsidR="007544A1">
        <w:rPr>
          <w:rFonts w:ascii="Arial" w:hAnsi="Arial" w:cs="Arial"/>
          <w:sz w:val="22"/>
          <w:szCs w:val="22"/>
        </w:rPr>
        <w:t>;</w:t>
      </w:r>
    </w:p>
    <w:p w14:paraId="06C3D6CE" w14:textId="77777777" w:rsidR="00E36E7E" w:rsidRDefault="00DB649E" w:rsidP="00E36E7E">
      <w:pPr>
        <w:pStyle w:val="Quick1"/>
        <w:numPr>
          <w:ilvl w:val="0"/>
          <w:numId w:val="1"/>
        </w:numPr>
        <w:tabs>
          <w:tab w:val="left" w:pos="-1080"/>
          <w:tab w:val="left" w:pos="-720"/>
          <w:tab w:val="left" w:pos="0"/>
          <w:tab w:val="num" w:pos="450"/>
        </w:tabs>
        <w:rPr>
          <w:rFonts w:ascii="Arial" w:hAnsi="Arial"/>
          <w:sz w:val="22"/>
        </w:rPr>
      </w:pPr>
      <w:r w:rsidRPr="00E36E7E">
        <w:rPr>
          <w:rFonts w:ascii="Arial" w:hAnsi="Arial" w:cs="Arial"/>
          <w:sz w:val="22"/>
          <w:szCs w:val="22"/>
        </w:rPr>
        <w:t>Increases professional knowledge through attending workshops and conferences, participating in professional associations and activities, and reading professional and local publications;</w:t>
      </w:r>
      <w:r w:rsidR="007544A1" w:rsidRPr="00E36E7E">
        <w:rPr>
          <w:rFonts w:ascii="Arial" w:hAnsi="Arial" w:cs="Arial"/>
          <w:sz w:val="22"/>
          <w:szCs w:val="22"/>
        </w:rPr>
        <w:t xml:space="preserve"> and</w:t>
      </w:r>
    </w:p>
    <w:p w14:paraId="22144107" w14:textId="77777777" w:rsidR="002F7672" w:rsidRPr="00E36E7E" w:rsidRDefault="002F7672" w:rsidP="00E36E7E">
      <w:pPr>
        <w:pStyle w:val="Quick1"/>
        <w:numPr>
          <w:ilvl w:val="0"/>
          <w:numId w:val="1"/>
        </w:numPr>
        <w:tabs>
          <w:tab w:val="left" w:pos="-1080"/>
          <w:tab w:val="left" w:pos="-720"/>
          <w:tab w:val="left" w:pos="0"/>
          <w:tab w:val="num" w:pos="450"/>
        </w:tabs>
        <w:rPr>
          <w:rFonts w:ascii="Arial" w:hAnsi="Arial"/>
          <w:sz w:val="22"/>
        </w:rPr>
      </w:pPr>
      <w:r w:rsidRPr="00E36E7E">
        <w:rPr>
          <w:rFonts w:ascii="Arial" w:hAnsi="Arial"/>
          <w:sz w:val="22"/>
        </w:rPr>
        <w:t>Pe</w:t>
      </w:r>
      <w:r w:rsidR="00DB649E" w:rsidRPr="00E36E7E">
        <w:rPr>
          <w:rFonts w:ascii="Arial" w:hAnsi="Arial"/>
          <w:sz w:val="22"/>
        </w:rPr>
        <w:t>rforms other duties as assigned</w:t>
      </w:r>
      <w:r w:rsidR="006C222F" w:rsidRPr="00E36E7E">
        <w:rPr>
          <w:rFonts w:ascii="Arial" w:hAnsi="Arial"/>
          <w:sz w:val="22"/>
        </w:rPr>
        <w:t>.</w:t>
      </w:r>
    </w:p>
    <w:p w14:paraId="7E0F791D" w14:textId="77777777" w:rsidR="002F7672" w:rsidRDefault="002F7672">
      <w:pPr>
        <w:rPr>
          <w:rFonts w:ascii="Arial" w:hAnsi="Arial"/>
          <w:sz w:val="22"/>
        </w:rPr>
      </w:pPr>
    </w:p>
    <w:p w14:paraId="32A649FE" w14:textId="77777777" w:rsidR="002F7672" w:rsidRDefault="006313B8">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264" behindDoc="1" locked="1" layoutInCell="0" allowOverlap="1" wp14:anchorId="79B766A0" wp14:editId="0BE8FA9E">
                <wp:simplePos x="0" y="0"/>
                <wp:positionH relativeFrom="page">
                  <wp:posOffset>914400</wp:posOffset>
                </wp:positionH>
                <wp:positionV relativeFrom="paragraph">
                  <wp:posOffset>0</wp:posOffset>
                </wp:positionV>
                <wp:extent cx="5943600" cy="12065"/>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12CD5" id="Rectangle 8"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307163E0" w14:textId="77777777" w:rsidR="002F7672" w:rsidRDefault="002F7672">
      <w:pPr>
        <w:tabs>
          <w:tab w:val="left" w:pos="-1080"/>
          <w:tab w:val="left" w:pos="-720"/>
          <w:tab w:val="left" w:pos="0"/>
          <w:tab w:val="left" w:pos="450"/>
        </w:tabs>
        <w:rPr>
          <w:rFonts w:ascii="Arial" w:hAnsi="Arial"/>
          <w:sz w:val="22"/>
        </w:rPr>
      </w:pPr>
      <w:r>
        <w:rPr>
          <w:rFonts w:ascii="Arial" w:hAnsi="Arial"/>
          <w:b/>
          <w:sz w:val="22"/>
        </w:rPr>
        <w:lastRenderedPageBreak/>
        <w:t>Required Knowledge, Skills, and Abilities:</w:t>
      </w:r>
      <w:r>
        <w:rPr>
          <w:rFonts w:ascii="Arial" w:hAnsi="Arial"/>
          <w:sz w:val="22"/>
        </w:rPr>
        <w:t xml:space="preserve">  </w:t>
      </w:r>
    </w:p>
    <w:p w14:paraId="0911509C" w14:textId="77777777" w:rsidR="00DB649E" w:rsidRPr="009530D6" w:rsidRDefault="00DB649E" w:rsidP="00AB7D2D">
      <w:pPr>
        <w:pStyle w:val="Quick1"/>
        <w:numPr>
          <w:ilvl w:val="0"/>
          <w:numId w:val="17"/>
        </w:numPr>
        <w:tabs>
          <w:tab w:val="left" w:pos="-1080"/>
          <w:tab w:val="left" w:pos="-720"/>
          <w:tab w:val="left" w:pos="0"/>
        </w:tabs>
        <w:adjustRightInd w:val="0"/>
        <w:spacing w:line="240" w:lineRule="exact"/>
        <w:jc w:val="both"/>
        <w:textAlignment w:val="baseline"/>
        <w:rPr>
          <w:rFonts w:ascii="Arial" w:hAnsi="Arial" w:cs="Arial"/>
          <w:sz w:val="22"/>
          <w:szCs w:val="22"/>
        </w:rPr>
      </w:pPr>
      <w:r w:rsidRPr="009530D6">
        <w:rPr>
          <w:rFonts w:ascii="Arial" w:hAnsi="Arial" w:cs="Arial"/>
          <w:sz w:val="22"/>
          <w:szCs w:val="22"/>
        </w:rPr>
        <w:t xml:space="preserve">Ability to gain advanced knowledge of St. Mary’s </w:t>
      </w:r>
      <w:smartTag w:uri="urn:schemas-microsoft-com:office:smarttags" w:element="place">
        <w:smartTag w:uri="urn:schemas-microsoft-com:office:smarttags" w:element="PlaceType">
          <w:r w:rsidRPr="009530D6">
            <w:rPr>
              <w:rFonts w:ascii="Arial" w:hAnsi="Arial" w:cs="Arial"/>
              <w:sz w:val="22"/>
              <w:szCs w:val="22"/>
            </w:rPr>
            <w:t>County</w:t>
          </w:r>
        </w:smartTag>
        <w:r w:rsidRPr="009530D6">
          <w:rPr>
            <w:rFonts w:ascii="Arial" w:hAnsi="Arial" w:cs="Arial"/>
            <w:sz w:val="22"/>
            <w:szCs w:val="22"/>
          </w:rPr>
          <w:t xml:space="preserve"> </w:t>
        </w:r>
        <w:smartTag w:uri="urn:schemas-microsoft-com:office:smarttags" w:element="PlaceName">
          <w:r w:rsidRPr="009530D6">
            <w:rPr>
              <w:rFonts w:ascii="Arial" w:hAnsi="Arial" w:cs="Arial"/>
              <w:sz w:val="22"/>
              <w:szCs w:val="22"/>
            </w:rPr>
            <w:t>Government</w:t>
          </w:r>
        </w:smartTag>
      </w:smartTag>
      <w:r w:rsidRPr="009530D6">
        <w:rPr>
          <w:rFonts w:ascii="Arial" w:hAnsi="Arial" w:cs="Arial"/>
          <w:sz w:val="22"/>
          <w:szCs w:val="22"/>
        </w:rPr>
        <w:t xml:space="preserve"> policies and procedures;</w:t>
      </w:r>
    </w:p>
    <w:p w14:paraId="784E280A" w14:textId="77777777" w:rsidR="00DB649E" w:rsidRPr="009530D6" w:rsidRDefault="00DB649E" w:rsidP="00AB7D2D">
      <w:pPr>
        <w:pStyle w:val="Quick1"/>
        <w:numPr>
          <w:ilvl w:val="0"/>
          <w:numId w:val="17"/>
        </w:numPr>
        <w:tabs>
          <w:tab w:val="left" w:pos="-1080"/>
          <w:tab w:val="left" w:pos="-720"/>
          <w:tab w:val="left" w:pos="0"/>
        </w:tabs>
        <w:adjustRightInd w:val="0"/>
        <w:spacing w:line="240" w:lineRule="exact"/>
        <w:jc w:val="both"/>
        <w:textAlignment w:val="baseline"/>
        <w:rPr>
          <w:rFonts w:ascii="Arial" w:hAnsi="Arial" w:cs="Arial"/>
          <w:sz w:val="22"/>
          <w:szCs w:val="22"/>
        </w:rPr>
      </w:pPr>
      <w:r w:rsidRPr="009530D6">
        <w:rPr>
          <w:rFonts w:ascii="Arial" w:hAnsi="Arial" w:cs="Arial"/>
          <w:sz w:val="22"/>
          <w:szCs w:val="22"/>
        </w:rPr>
        <w:t xml:space="preserve">Ability to act as a representative of St. Mary’s </w:t>
      </w:r>
      <w:smartTag w:uri="urn:schemas-microsoft-com:office:smarttags" w:element="place">
        <w:smartTag w:uri="urn:schemas-microsoft-com:office:smarttags" w:element="PlaceType">
          <w:r w:rsidRPr="009530D6">
            <w:rPr>
              <w:rFonts w:ascii="Arial" w:hAnsi="Arial" w:cs="Arial"/>
              <w:sz w:val="22"/>
              <w:szCs w:val="22"/>
            </w:rPr>
            <w:t>County</w:t>
          </w:r>
        </w:smartTag>
        <w:r w:rsidRPr="009530D6">
          <w:rPr>
            <w:rFonts w:ascii="Arial" w:hAnsi="Arial" w:cs="Arial"/>
            <w:sz w:val="22"/>
            <w:szCs w:val="22"/>
          </w:rPr>
          <w:t xml:space="preserve"> </w:t>
        </w:r>
        <w:smartTag w:uri="urn:schemas-microsoft-com:office:smarttags" w:element="PlaceName">
          <w:r w:rsidRPr="009530D6">
            <w:rPr>
              <w:rFonts w:ascii="Arial" w:hAnsi="Arial" w:cs="Arial"/>
              <w:sz w:val="22"/>
              <w:szCs w:val="22"/>
            </w:rPr>
            <w:t>Government</w:t>
          </w:r>
        </w:smartTag>
      </w:smartTag>
      <w:r w:rsidRPr="009530D6">
        <w:rPr>
          <w:rFonts w:ascii="Arial" w:hAnsi="Arial" w:cs="Arial"/>
          <w:sz w:val="22"/>
          <w:szCs w:val="22"/>
        </w:rPr>
        <w:t xml:space="preserve"> to the public;</w:t>
      </w:r>
    </w:p>
    <w:p w14:paraId="696310C0" w14:textId="77777777" w:rsidR="00DB649E" w:rsidRPr="009530D6" w:rsidRDefault="00DB649E" w:rsidP="00AB7D2D">
      <w:pPr>
        <w:numPr>
          <w:ilvl w:val="0"/>
          <w:numId w:val="17"/>
        </w:numPr>
        <w:adjustRightInd w:val="0"/>
        <w:spacing w:line="240" w:lineRule="exact"/>
        <w:jc w:val="both"/>
        <w:textAlignment w:val="baseline"/>
        <w:rPr>
          <w:rFonts w:ascii="Arial" w:hAnsi="Arial" w:cs="Arial"/>
          <w:sz w:val="22"/>
          <w:szCs w:val="22"/>
        </w:rPr>
      </w:pPr>
      <w:r w:rsidRPr="009530D6">
        <w:rPr>
          <w:rFonts w:ascii="Arial" w:hAnsi="Arial" w:cs="Arial"/>
          <w:sz w:val="22"/>
          <w:szCs w:val="22"/>
        </w:rPr>
        <w:t>Advanced knowledge of the principles, practices, and procedures of government procurement and contract management, and the ability to interpret them to the staff and the public;</w:t>
      </w:r>
    </w:p>
    <w:p w14:paraId="18867F2D" w14:textId="77777777" w:rsidR="00DB649E" w:rsidRPr="009530D6" w:rsidRDefault="00DB649E" w:rsidP="00AB7D2D">
      <w:pPr>
        <w:numPr>
          <w:ilvl w:val="0"/>
          <w:numId w:val="17"/>
        </w:numPr>
        <w:adjustRightInd w:val="0"/>
        <w:spacing w:line="240" w:lineRule="exact"/>
        <w:jc w:val="both"/>
        <w:textAlignment w:val="baseline"/>
        <w:rPr>
          <w:rFonts w:ascii="Arial" w:hAnsi="Arial" w:cs="Arial"/>
          <w:sz w:val="22"/>
          <w:szCs w:val="22"/>
        </w:rPr>
      </w:pPr>
      <w:r w:rsidRPr="009530D6">
        <w:rPr>
          <w:rFonts w:ascii="Arial" w:hAnsi="Arial" w:cs="Arial"/>
          <w:sz w:val="22"/>
          <w:szCs w:val="22"/>
        </w:rPr>
        <w:t>Extensive knowledge of governmental procurement policies, procedures, and legal mandates including understanding and assessing the impact of budgetary and fiscal practices ;</w:t>
      </w:r>
    </w:p>
    <w:p w14:paraId="7AC9AAA0" w14:textId="77777777" w:rsidR="00DB649E" w:rsidRPr="009530D6" w:rsidRDefault="00DB649E" w:rsidP="00AB7D2D">
      <w:pPr>
        <w:numPr>
          <w:ilvl w:val="0"/>
          <w:numId w:val="17"/>
        </w:numPr>
        <w:adjustRightInd w:val="0"/>
        <w:spacing w:line="240" w:lineRule="exact"/>
        <w:jc w:val="both"/>
        <w:textAlignment w:val="baseline"/>
        <w:rPr>
          <w:rFonts w:ascii="Arial" w:hAnsi="Arial" w:cs="Arial"/>
          <w:sz w:val="22"/>
          <w:szCs w:val="22"/>
        </w:rPr>
      </w:pPr>
      <w:r w:rsidRPr="009530D6">
        <w:rPr>
          <w:rFonts w:ascii="Arial" w:hAnsi="Arial" w:cs="Arial"/>
          <w:sz w:val="22"/>
          <w:szCs w:val="22"/>
        </w:rPr>
        <w:t>Ability to effectively  research and investigate techniques and procedures;</w:t>
      </w:r>
    </w:p>
    <w:p w14:paraId="25A3AEB1" w14:textId="77777777" w:rsidR="00DB649E" w:rsidRPr="009530D6" w:rsidRDefault="00DB649E" w:rsidP="00AB7D2D">
      <w:pPr>
        <w:numPr>
          <w:ilvl w:val="0"/>
          <w:numId w:val="17"/>
        </w:numPr>
        <w:adjustRightInd w:val="0"/>
        <w:spacing w:line="240" w:lineRule="exact"/>
        <w:jc w:val="both"/>
        <w:textAlignment w:val="baseline"/>
        <w:rPr>
          <w:rFonts w:ascii="Arial" w:hAnsi="Arial" w:cs="Arial"/>
          <w:sz w:val="22"/>
          <w:szCs w:val="22"/>
        </w:rPr>
      </w:pPr>
      <w:r w:rsidRPr="009530D6">
        <w:rPr>
          <w:rFonts w:ascii="Arial" w:hAnsi="Arial" w:cs="Arial"/>
          <w:sz w:val="22"/>
          <w:szCs w:val="22"/>
        </w:rPr>
        <w:t xml:space="preserve">Extensive knowledge of relevant laws, statutes, and ordinances of the State of </w:t>
      </w:r>
      <w:smartTag w:uri="urn:schemas-microsoft-com:office:smarttags" w:element="place">
        <w:smartTag w:uri="urn:schemas-microsoft-com:office:smarttags" w:element="State">
          <w:r w:rsidRPr="009530D6">
            <w:rPr>
              <w:rFonts w:ascii="Arial" w:hAnsi="Arial" w:cs="Arial"/>
              <w:sz w:val="22"/>
              <w:szCs w:val="22"/>
            </w:rPr>
            <w:t>Maryland</w:t>
          </w:r>
        </w:smartTag>
      </w:smartTag>
      <w:r w:rsidRPr="009530D6">
        <w:rPr>
          <w:rFonts w:ascii="Arial" w:hAnsi="Arial" w:cs="Arial"/>
          <w:sz w:val="22"/>
          <w:szCs w:val="22"/>
        </w:rPr>
        <w:t xml:space="preserve"> and St. Mary’s County;</w:t>
      </w:r>
    </w:p>
    <w:p w14:paraId="13718BCE" w14:textId="77777777" w:rsidR="00DB649E" w:rsidRPr="009530D6" w:rsidRDefault="00DB649E" w:rsidP="00AB7D2D">
      <w:pPr>
        <w:numPr>
          <w:ilvl w:val="0"/>
          <w:numId w:val="17"/>
        </w:numPr>
        <w:adjustRightInd w:val="0"/>
        <w:spacing w:line="240" w:lineRule="exact"/>
        <w:jc w:val="both"/>
        <w:textAlignment w:val="baseline"/>
        <w:rPr>
          <w:rFonts w:ascii="Arial" w:hAnsi="Arial" w:cs="Arial"/>
          <w:sz w:val="22"/>
          <w:szCs w:val="22"/>
        </w:rPr>
      </w:pPr>
      <w:r w:rsidRPr="009530D6">
        <w:rPr>
          <w:rFonts w:ascii="Arial" w:hAnsi="Arial" w:cs="Arial"/>
          <w:sz w:val="22"/>
          <w:szCs w:val="22"/>
        </w:rPr>
        <w:t>Ability to keep all relevant parties informed of all major issues and programs and to recommend changes as appropriate;</w:t>
      </w:r>
    </w:p>
    <w:p w14:paraId="060D069A" w14:textId="77777777" w:rsidR="00DB649E" w:rsidRPr="009530D6" w:rsidRDefault="00DB649E" w:rsidP="00AB7D2D">
      <w:pPr>
        <w:numPr>
          <w:ilvl w:val="0"/>
          <w:numId w:val="17"/>
        </w:numPr>
        <w:adjustRightInd w:val="0"/>
        <w:spacing w:line="240" w:lineRule="exact"/>
        <w:jc w:val="both"/>
        <w:textAlignment w:val="baseline"/>
        <w:rPr>
          <w:rFonts w:ascii="Arial" w:hAnsi="Arial" w:cs="Arial"/>
          <w:sz w:val="22"/>
          <w:szCs w:val="22"/>
        </w:rPr>
      </w:pPr>
      <w:r w:rsidRPr="009530D6">
        <w:rPr>
          <w:rFonts w:ascii="Arial" w:hAnsi="Arial" w:cs="Arial"/>
          <w:sz w:val="22"/>
          <w:szCs w:val="22"/>
        </w:rPr>
        <w:t>Ability to supervise, plan, and coordinate the work of diverse staff</w:t>
      </w:r>
      <w:r w:rsidR="005415CE">
        <w:rPr>
          <w:rFonts w:ascii="Arial" w:hAnsi="Arial" w:cs="Arial"/>
          <w:sz w:val="22"/>
          <w:szCs w:val="22"/>
        </w:rPr>
        <w:t xml:space="preserve"> across the County departments</w:t>
      </w:r>
      <w:r w:rsidRPr="009530D6">
        <w:rPr>
          <w:rFonts w:ascii="Arial" w:hAnsi="Arial" w:cs="Arial"/>
          <w:sz w:val="22"/>
          <w:szCs w:val="22"/>
        </w:rPr>
        <w:t xml:space="preserve"> in order to accomplish County and departmental goals and objectives;</w:t>
      </w:r>
    </w:p>
    <w:p w14:paraId="3CC2EE3A" w14:textId="77777777" w:rsidR="00DB649E" w:rsidRPr="009530D6" w:rsidRDefault="00DB649E" w:rsidP="00AB7D2D">
      <w:pPr>
        <w:numPr>
          <w:ilvl w:val="0"/>
          <w:numId w:val="17"/>
        </w:numPr>
        <w:adjustRightInd w:val="0"/>
        <w:spacing w:line="240" w:lineRule="exact"/>
        <w:jc w:val="both"/>
        <w:textAlignment w:val="baseline"/>
        <w:rPr>
          <w:rFonts w:ascii="Arial" w:hAnsi="Arial" w:cs="Arial"/>
          <w:sz w:val="22"/>
          <w:szCs w:val="22"/>
        </w:rPr>
      </w:pPr>
      <w:r w:rsidRPr="009530D6">
        <w:rPr>
          <w:rFonts w:ascii="Arial" w:hAnsi="Arial" w:cs="Arial"/>
          <w:sz w:val="22"/>
          <w:szCs w:val="22"/>
        </w:rPr>
        <w:t>Ability to review, evaluate, and initiate appropriate action on technical and legal reports, contracts, and documents concerning departmental matters;</w:t>
      </w:r>
    </w:p>
    <w:p w14:paraId="1D3A0E53" w14:textId="77777777" w:rsidR="00DB649E" w:rsidRDefault="00DB649E" w:rsidP="00AB7D2D">
      <w:pPr>
        <w:numPr>
          <w:ilvl w:val="0"/>
          <w:numId w:val="17"/>
        </w:numPr>
        <w:adjustRightInd w:val="0"/>
        <w:spacing w:line="240" w:lineRule="exact"/>
        <w:jc w:val="both"/>
        <w:textAlignment w:val="baseline"/>
        <w:rPr>
          <w:rFonts w:ascii="Arial" w:hAnsi="Arial" w:cs="Arial"/>
          <w:sz w:val="22"/>
          <w:szCs w:val="22"/>
        </w:rPr>
      </w:pPr>
      <w:r w:rsidRPr="009530D6">
        <w:rPr>
          <w:rFonts w:ascii="Arial" w:hAnsi="Arial" w:cs="Arial"/>
          <w:sz w:val="22"/>
          <w:szCs w:val="22"/>
        </w:rPr>
        <w:t xml:space="preserve">Ability to establish and maintain effective working relationships with </w:t>
      </w:r>
      <w:r w:rsidR="007544A1">
        <w:rPr>
          <w:rFonts w:ascii="Arial" w:hAnsi="Arial" w:cs="Arial"/>
          <w:sz w:val="22"/>
          <w:szCs w:val="22"/>
        </w:rPr>
        <w:t>C</w:t>
      </w:r>
      <w:r w:rsidRPr="009530D6">
        <w:rPr>
          <w:rFonts w:ascii="Arial" w:hAnsi="Arial" w:cs="Arial"/>
          <w:sz w:val="22"/>
          <w:szCs w:val="22"/>
        </w:rPr>
        <w:t>ounty officials, associates, staff, representatives from other agencies, and the general public;</w:t>
      </w:r>
    </w:p>
    <w:p w14:paraId="5744452A" w14:textId="77777777" w:rsidR="009B3DBF" w:rsidRPr="009530D6" w:rsidRDefault="009B3DBF" w:rsidP="00AB7D2D">
      <w:pPr>
        <w:numPr>
          <w:ilvl w:val="0"/>
          <w:numId w:val="17"/>
        </w:numPr>
        <w:adjustRightInd w:val="0"/>
        <w:spacing w:line="240" w:lineRule="exact"/>
        <w:jc w:val="both"/>
        <w:textAlignment w:val="baseline"/>
        <w:rPr>
          <w:rFonts w:ascii="Arial" w:hAnsi="Arial" w:cs="Arial"/>
          <w:sz w:val="22"/>
          <w:szCs w:val="22"/>
        </w:rPr>
      </w:pPr>
      <w:r>
        <w:rPr>
          <w:rFonts w:ascii="Arial" w:hAnsi="Arial" w:cs="Arial"/>
          <w:sz w:val="22"/>
          <w:szCs w:val="22"/>
        </w:rPr>
        <w:t>Ability to communicate effectively with current or potential vendors on matters which are sensitive and complex</w:t>
      </w:r>
      <w:r w:rsidR="007544A1">
        <w:rPr>
          <w:rFonts w:ascii="Arial" w:hAnsi="Arial" w:cs="Arial"/>
          <w:sz w:val="22"/>
          <w:szCs w:val="22"/>
        </w:rPr>
        <w:t>;</w:t>
      </w:r>
    </w:p>
    <w:p w14:paraId="711E533E" w14:textId="77777777" w:rsidR="00DB649E" w:rsidRPr="009530D6" w:rsidRDefault="00DB649E" w:rsidP="00AB7D2D">
      <w:pPr>
        <w:pStyle w:val="Quick1"/>
        <w:numPr>
          <w:ilvl w:val="0"/>
          <w:numId w:val="17"/>
        </w:numPr>
        <w:tabs>
          <w:tab w:val="left" w:pos="-1080"/>
          <w:tab w:val="left" w:pos="-720"/>
          <w:tab w:val="left" w:pos="0"/>
        </w:tabs>
        <w:adjustRightInd w:val="0"/>
        <w:spacing w:line="240" w:lineRule="exact"/>
        <w:jc w:val="both"/>
        <w:textAlignment w:val="baseline"/>
        <w:rPr>
          <w:rFonts w:ascii="Arial" w:hAnsi="Arial" w:cs="Arial"/>
          <w:snapToGrid/>
          <w:sz w:val="22"/>
          <w:szCs w:val="22"/>
        </w:rPr>
      </w:pPr>
      <w:r w:rsidRPr="009530D6">
        <w:rPr>
          <w:rFonts w:ascii="Arial" w:hAnsi="Arial" w:cs="Arial"/>
          <w:snapToGrid/>
          <w:sz w:val="22"/>
          <w:szCs w:val="22"/>
        </w:rPr>
        <w:t>Ability to prioritize and multitask;</w:t>
      </w:r>
      <w:r w:rsidRPr="009530D6">
        <w:rPr>
          <w:rFonts w:ascii="Arial" w:hAnsi="Arial" w:cs="Arial"/>
          <w:sz w:val="22"/>
          <w:szCs w:val="22"/>
        </w:rPr>
        <w:t xml:space="preserve"> </w:t>
      </w:r>
      <w:r w:rsidR="007544A1">
        <w:rPr>
          <w:rFonts w:ascii="Arial" w:hAnsi="Arial" w:cs="Arial"/>
          <w:sz w:val="22"/>
          <w:szCs w:val="22"/>
        </w:rPr>
        <w:t>and</w:t>
      </w:r>
    </w:p>
    <w:p w14:paraId="336C5C72" w14:textId="77777777" w:rsidR="00DB649E" w:rsidRDefault="00DB649E" w:rsidP="00AB7D2D">
      <w:pPr>
        <w:pStyle w:val="Quick1"/>
        <w:numPr>
          <w:ilvl w:val="0"/>
          <w:numId w:val="17"/>
        </w:numPr>
        <w:tabs>
          <w:tab w:val="left" w:pos="-1080"/>
          <w:tab w:val="left" w:pos="-720"/>
          <w:tab w:val="left" w:pos="0"/>
        </w:tabs>
        <w:adjustRightInd w:val="0"/>
        <w:spacing w:line="240" w:lineRule="exact"/>
        <w:jc w:val="both"/>
        <w:textAlignment w:val="baseline"/>
        <w:rPr>
          <w:rFonts w:ascii="Arial" w:hAnsi="Arial" w:cs="Arial"/>
          <w:sz w:val="22"/>
          <w:szCs w:val="22"/>
        </w:rPr>
      </w:pPr>
      <w:r w:rsidRPr="009530D6">
        <w:rPr>
          <w:rFonts w:ascii="Arial" w:hAnsi="Arial" w:cs="Arial"/>
          <w:sz w:val="22"/>
          <w:szCs w:val="22"/>
        </w:rPr>
        <w:t>Ability to effectively utilize appropriate technology, including County administrative software as well as the County’s financial accounting systems</w:t>
      </w:r>
      <w:r w:rsidR="006C222F">
        <w:rPr>
          <w:rFonts w:ascii="Arial" w:hAnsi="Arial" w:cs="Arial"/>
          <w:sz w:val="22"/>
          <w:szCs w:val="22"/>
        </w:rPr>
        <w:t>.</w:t>
      </w:r>
    </w:p>
    <w:p w14:paraId="5F23630B" w14:textId="77777777" w:rsidR="00DB649E" w:rsidRPr="009530D6" w:rsidRDefault="006313B8" w:rsidP="00DB649E">
      <w:pPr>
        <w:tabs>
          <w:tab w:val="left" w:pos="-1080"/>
          <w:tab w:val="left" w:pos="-720"/>
          <w:tab w:val="left" w:pos="0"/>
          <w:tab w:val="left" w:pos="450"/>
        </w:tabs>
        <w:spacing w:line="19" w:lineRule="exact"/>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61312" behindDoc="1" locked="1" layoutInCell="0" allowOverlap="1" wp14:anchorId="03E347DC" wp14:editId="414868D6">
                <wp:simplePos x="0" y="0"/>
                <wp:positionH relativeFrom="page">
                  <wp:posOffset>914400</wp:posOffset>
                </wp:positionH>
                <wp:positionV relativeFrom="paragraph">
                  <wp:posOffset>0</wp:posOffset>
                </wp:positionV>
                <wp:extent cx="5943600" cy="1206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D0D16" id="Rectangle 10" o:spid="_x0000_s1026" style="position:absolute;margin-left:1in;margin-top:0;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6B9B90D5" w14:textId="77777777" w:rsidR="002F7672" w:rsidRDefault="006313B8">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216" behindDoc="1" locked="1" layoutInCell="0" allowOverlap="1" wp14:anchorId="11EAB023" wp14:editId="7373F2BF">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CF269" id="Rectangle 6"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4A10348A" w14:textId="77777777" w:rsidR="002F7672" w:rsidRDefault="002F7672">
      <w:pPr>
        <w:tabs>
          <w:tab w:val="left" w:pos="-1080"/>
          <w:tab w:val="left" w:pos="-720"/>
          <w:tab w:val="left" w:pos="0"/>
          <w:tab w:val="left" w:pos="450"/>
        </w:tabs>
        <w:rPr>
          <w:rFonts w:ascii="Arial" w:hAnsi="Arial"/>
          <w:sz w:val="22"/>
        </w:rPr>
      </w:pPr>
    </w:p>
    <w:p w14:paraId="6ABC6108" w14:textId="77777777" w:rsidR="002F7672" w:rsidRDefault="002F7672">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57E35402" w14:textId="77777777" w:rsidR="002F7672" w:rsidRDefault="002F7672">
      <w:pPr>
        <w:tabs>
          <w:tab w:val="left" w:pos="-1080"/>
          <w:tab w:val="left" w:pos="-720"/>
          <w:tab w:val="left" w:pos="0"/>
          <w:tab w:val="left" w:pos="450"/>
        </w:tabs>
        <w:rPr>
          <w:rFonts w:ascii="Arial" w:hAnsi="Arial"/>
          <w:sz w:val="22"/>
        </w:rPr>
      </w:pPr>
    </w:p>
    <w:p w14:paraId="471AC457" w14:textId="77777777" w:rsidR="002F7672" w:rsidRDefault="00DB649E">
      <w:pPr>
        <w:pStyle w:val="Quick1"/>
        <w:tabs>
          <w:tab w:val="left" w:pos="-1080"/>
          <w:tab w:val="left" w:pos="-720"/>
          <w:tab w:val="left" w:pos="0"/>
          <w:tab w:val="num" w:pos="450"/>
        </w:tabs>
        <w:rPr>
          <w:rFonts w:ascii="Arial" w:hAnsi="Arial"/>
          <w:sz w:val="22"/>
        </w:rPr>
      </w:pPr>
      <w:r>
        <w:rPr>
          <w:rFonts w:ascii="Arial" w:hAnsi="Arial"/>
          <w:sz w:val="22"/>
        </w:rPr>
        <w:t xml:space="preserve">Bachelor’s </w:t>
      </w:r>
      <w:r w:rsidR="002F7672">
        <w:rPr>
          <w:rFonts w:ascii="Arial" w:hAnsi="Arial"/>
          <w:sz w:val="22"/>
        </w:rPr>
        <w:t>degree;</w:t>
      </w:r>
    </w:p>
    <w:p w14:paraId="68EB21DB" w14:textId="77777777" w:rsidR="002F7672" w:rsidRDefault="00DB649E">
      <w:pPr>
        <w:pStyle w:val="Quick1"/>
        <w:tabs>
          <w:tab w:val="left" w:pos="-1080"/>
          <w:tab w:val="left" w:pos="-720"/>
          <w:tab w:val="left" w:pos="0"/>
          <w:tab w:val="num" w:pos="450"/>
        </w:tabs>
        <w:rPr>
          <w:rFonts w:ascii="Arial" w:hAnsi="Arial"/>
          <w:sz w:val="22"/>
        </w:rPr>
      </w:pPr>
      <w:r>
        <w:rPr>
          <w:rFonts w:ascii="Arial" w:hAnsi="Arial"/>
          <w:sz w:val="22"/>
        </w:rPr>
        <w:t>Five or</w:t>
      </w:r>
      <w:r w:rsidR="002F7672">
        <w:rPr>
          <w:rFonts w:ascii="Arial" w:hAnsi="Arial"/>
          <w:sz w:val="22"/>
        </w:rPr>
        <w:t xml:space="preserve"> more </w:t>
      </w:r>
      <w:r>
        <w:rPr>
          <w:rFonts w:ascii="Arial" w:hAnsi="Arial"/>
          <w:sz w:val="22"/>
        </w:rPr>
        <w:t>years</w:t>
      </w:r>
      <w:r w:rsidR="002F7672">
        <w:rPr>
          <w:rFonts w:ascii="Arial" w:hAnsi="Arial"/>
          <w:sz w:val="22"/>
        </w:rPr>
        <w:t xml:space="preserve"> of related </w:t>
      </w:r>
      <w:r>
        <w:rPr>
          <w:rFonts w:ascii="Arial" w:hAnsi="Arial"/>
          <w:sz w:val="22"/>
        </w:rPr>
        <w:t>professional experience, or additional education in a specialized area;</w:t>
      </w:r>
    </w:p>
    <w:p w14:paraId="1F7ED01D" w14:textId="77777777" w:rsidR="00DB649E" w:rsidRDefault="00DB649E">
      <w:pPr>
        <w:pStyle w:val="Quick1"/>
        <w:tabs>
          <w:tab w:val="left" w:pos="-1080"/>
          <w:tab w:val="left" w:pos="-720"/>
          <w:tab w:val="left" w:pos="0"/>
          <w:tab w:val="num" w:pos="450"/>
        </w:tabs>
        <w:rPr>
          <w:rFonts w:ascii="Arial" w:hAnsi="Arial"/>
          <w:sz w:val="22"/>
        </w:rPr>
      </w:pPr>
      <w:r>
        <w:rPr>
          <w:rFonts w:ascii="Arial" w:hAnsi="Arial"/>
          <w:sz w:val="22"/>
        </w:rPr>
        <w:t>Possess or has the ability to obtain certification from a professional purchasing organization;</w:t>
      </w:r>
    </w:p>
    <w:p w14:paraId="5F029E2F" w14:textId="77777777" w:rsidR="002F7672" w:rsidRDefault="002F7672">
      <w:pPr>
        <w:pStyle w:val="Quick1"/>
        <w:tabs>
          <w:tab w:val="left" w:pos="-1080"/>
          <w:tab w:val="left" w:pos="-720"/>
          <w:tab w:val="left" w:pos="0"/>
          <w:tab w:val="num" w:pos="450"/>
        </w:tabs>
        <w:rPr>
          <w:rFonts w:ascii="Arial" w:hAnsi="Arial"/>
          <w:sz w:val="22"/>
        </w:rPr>
      </w:pPr>
      <w:r>
        <w:rPr>
          <w:rFonts w:ascii="Arial" w:hAnsi="Arial"/>
          <w:sz w:val="22"/>
        </w:rPr>
        <w:t>Or equivalent technical training, education, and/or experience.</w:t>
      </w:r>
    </w:p>
    <w:p w14:paraId="027B4D04" w14:textId="77777777" w:rsidR="002F7672" w:rsidRDefault="002F7672">
      <w:pPr>
        <w:tabs>
          <w:tab w:val="left" w:pos="-1080"/>
          <w:tab w:val="left" w:pos="-720"/>
          <w:tab w:val="left" w:pos="0"/>
          <w:tab w:val="left" w:pos="45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4F46410F" w14:textId="77777777" w:rsidR="002F7672" w:rsidRDefault="002F7672">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553AB58A" w14:textId="77777777" w:rsidR="002F7672" w:rsidRDefault="002F7672">
      <w:pPr>
        <w:tabs>
          <w:tab w:val="left" w:pos="-1080"/>
          <w:tab w:val="left" w:pos="-720"/>
          <w:tab w:val="left" w:pos="0"/>
          <w:tab w:val="left" w:pos="450"/>
        </w:tabs>
        <w:rPr>
          <w:rFonts w:ascii="Arial" w:hAnsi="Arial"/>
          <w:sz w:val="22"/>
        </w:rPr>
      </w:pPr>
      <w:r>
        <w:rPr>
          <w:rFonts w:ascii="Arial" w:hAnsi="Arial"/>
          <w:sz w:val="22"/>
        </w:rPr>
        <w:t>Work requires no unusual demand for physical effort.</w:t>
      </w:r>
    </w:p>
    <w:p w14:paraId="48535EDA" w14:textId="77777777" w:rsidR="002F7672" w:rsidRDefault="002F7672">
      <w:pPr>
        <w:tabs>
          <w:tab w:val="left" w:pos="-1080"/>
          <w:tab w:val="left" w:pos="-720"/>
          <w:tab w:val="left" w:pos="0"/>
          <w:tab w:val="left" w:pos="450"/>
        </w:tabs>
        <w:rPr>
          <w:rFonts w:ascii="Arial" w:hAnsi="Arial"/>
          <w:sz w:val="22"/>
        </w:rPr>
      </w:pPr>
    </w:p>
    <w:p w14:paraId="416AA45E" w14:textId="77777777" w:rsidR="002F7672" w:rsidRDefault="002F7672">
      <w:pPr>
        <w:tabs>
          <w:tab w:val="left" w:pos="-1080"/>
          <w:tab w:val="left" w:pos="-720"/>
          <w:tab w:val="left" w:pos="0"/>
          <w:tab w:val="left" w:pos="450"/>
        </w:tabs>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 place practices with office equipment, and/or avoidance of trips and falls. </w:t>
      </w:r>
    </w:p>
    <w:p w14:paraId="33307574" w14:textId="77777777" w:rsidR="002F7672" w:rsidRDefault="002F7672">
      <w:pPr>
        <w:tabs>
          <w:tab w:val="left" w:pos="-1080"/>
          <w:tab w:val="left" w:pos="-720"/>
          <w:tab w:val="left" w:pos="0"/>
          <w:tab w:val="left" w:pos="450"/>
        </w:tabs>
        <w:rPr>
          <w:rFonts w:ascii="Arial" w:hAnsi="Arial"/>
          <w:sz w:val="22"/>
        </w:rPr>
      </w:pPr>
    </w:p>
    <w:p w14:paraId="6516ABAB" w14:textId="77777777" w:rsidR="002F7672" w:rsidRDefault="006313B8">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240" behindDoc="1" locked="1" layoutInCell="0" allowOverlap="1" wp14:anchorId="423486E4" wp14:editId="7427BC41">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02303" id="Rectangle 7"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31C4B8BB" w14:textId="77777777" w:rsidR="002F7672" w:rsidRDefault="002F7672">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62EFB034" w14:textId="77777777" w:rsidR="002F7672" w:rsidRDefault="002F7672">
      <w:pPr>
        <w:tabs>
          <w:tab w:val="left" w:pos="-1080"/>
          <w:tab w:val="left" w:pos="-720"/>
          <w:tab w:val="left" w:pos="0"/>
          <w:tab w:val="left" w:pos="450"/>
        </w:tabs>
        <w:rPr>
          <w:rFonts w:ascii="Arial" w:hAnsi="Arial"/>
          <w:sz w:val="22"/>
        </w:rPr>
      </w:pPr>
    </w:p>
    <w:p w14:paraId="2047A5AA" w14:textId="77777777" w:rsidR="002F7672" w:rsidRDefault="002F7672">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77AB3E60" w14:textId="77777777" w:rsidR="002F7672" w:rsidRDefault="002F7672">
      <w:pPr>
        <w:tabs>
          <w:tab w:val="left" w:pos="-1080"/>
          <w:tab w:val="left" w:pos="-720"/>
          <w:tab w:val="left" w:pos="0"/>
          <w:tab w:val="left" w:pos="450"/>
        </w:tabs>
        <w:rPr>
          <w:rFonts w:ascii="Arial" w:hAnsi="Arial"/>
          <w:sz w:val="22"/>
        </w:rPr>
      </w:pPr>
    </w:p>
    <w:p w14:paraId="7F84DDFC" w14:textId="77777777" w:rsidR="006313B8" w:rsidRDefault="006313B8">
      <w:pPr>
        <w:pStyle w:val="BodyText"/>
      </w:pPr>
    </w:p>
    <w:p w14:paraId="27450928" w14:textId="77777777" w:rsidR="006313B8" w:rsidRDefault="006313B8">
      <w:pPr>
        <w:pStyle w:val="BodyText"/>
      </w:pPr>
    </w:p>
    <w:p w14:paraId="1E7CF9B5" w14:textId="77777777" w:rsidR="006313B8" w:rsidRDefault="006313B8">
      <w:pPr>
        <w:pStyle w:val="BodyText"/>
      </w:pPr>
    </w:p>
    <w:p w14:paraId="3B8454BE" w14:textId="77777777" w:rsidR="006313B8" w:rsidRDefault="006313B8">
      <w:pPr>
        <w:pStyle w:val="BodyText"/>
      </w:pPr>
    </w:p>
    <w:p w14:paraId="5EB3DB82" w14:textId="77777777" w:rsidR="006313B8" w:rsidRDefault="006313B8">
      <w:pPr>
        <w:pStyle w:val="BodyText"/>
      </w:pPr>
    </w:p>
    <w:p w14:paraId="34F8E5F1" w14:textId="77777777" w:rsidR="006313B8" w:rsidRDefault="006313B8">
      <w:pPr>
        <w:pStyle w:val="BodyText"/>
      </w:pPr>
    </w:p>
    <w:p w14:paraId="4B9A0E9D" w14:textId="77777777" w:rsidR="002F7672" w:rsidRDefault="002F7672">
      <w:pPr>
        <w:pStyle w:val="BodyText"/>
      </w:pPr>
      <w:r>
        <w:t>I certify that this is an accurate statement of the essential functions and responsibilities of this position.</w:t>
      </w:r>
    </w:p>
    <w:p w14:paraId="702F827C" w14:textId="77777777" w:rsidR="002F7672" w:rsidRDefault="002F7672">
      <w:pPr>
        <w:pStyle w:val="BodyText"/>
      </w:pPr>
    </w:p>
    <w:p w14:paraId="69ADCD00" w14:textId="77777777" w:rsidR="002F7672" w:rsidRDefault="006313B8">
      <w:pPr>
        <w:pStyle w:val="Subtitle"/>
        <w:jc w:val="left"/>
        <w:rPr>
          <w:rFonts w:ascii="Arial" w:hAnsi="Arial"/>
          <w:b w:val="0"/>
          <w:sz w:val="24"/>
        </w:rPr>
      </w:pPr>
      <w:r>
        <w:rPr>
          <w:noProof/>
        </w:rPr>
        <mc:AlternateContent>
          <mc:Choice Requires="wps">
            <w:drawing>
              <wp:anchor distT="0" distB="0" distL="114300" distR="114300" simplePos="0" relativeHeight="251660288" behindDoc="1" locked="1" layoutInCell="0" allowOverlap="1" wp14:anchorId="336E0B3E" wp14:editId="1FB2064B">
                <wp:simplePos x="0" y="0"/>
                <wp:positionH relativeFrom="page">
                  <wp:posOffset>914400</wp:posOffset>
                </wp:positionH>
                <wp:positionV relativeFrom="paragraph">
                  <wp:posOffset>-655955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0C3A7" id="Rectangle 9" o:spid="_x0000_s1026" style="position:absolute;margin-left:1in;margin-top:-51.65pt;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r w:rsidR="002F7672">
        <w:rPr>
          <w:rFonts w:ascii="Arial" w:hAnsi="Arial"/>
          <w:b w:val="0"/>
          <w:sz w:val="24"/>
        </w:rPr>
        <w:t>_________________________</w:t>
      </w:r>
      <w:r w:rsidR="002F7672">
        <w:rPr>
          <w:rFonts w:ascii="Arial" w:hAnsi="Arial"/>
          <w:b w:val="0"/>
          <w:sz w:val="24"/>
        </w:rPr>
        <w:tab/>
      </w:r>
      <w:r w:rsidR="002F7672">
        <w:rPr>
          <w:rFonts w:ascii="Arial" w:hAnsi="Arial"/>
          <w:b w:val="0"/>
          <w:sz w:val="24"/>
        </w:rPr>
        <w:tab/>
      </w:r>
      <w:r w:rsidR="002F7672">
        <w:rPr>
          <w:rFonts w:ascii="Arial" w:hAnsi="Arial"/>
          <w:b w:val="0"/>
          <w:sz w:val="24"/>
        </w:rPr>
        <w:tab/>
      </w:r>
      <w:r w:rsidR="002F7672">
        <w:rPr>
          <w:rFonts w:ascii="Arial" w:hAnsi="Arial"/>
          <w:b w:val="0"/>
          <w:sz w:val="24"/>
        </w:rPr>
        <w:tab/>
      </w:r>
      <w:r w:rsidR="002F7672">
        <w:rPr>
          <w:rFonts w:ascii="Arial" w:hAnsi="Arial"/>
          <w:b w:val="0"/>
          <w:sz w:val="24"/>
        </w:rPr>
        <w:tab/>
        <w:t>______________</w:t>
      </w:r>
    </w:p>
    <w:p w14:paraId="4B9E5FE0" w14:textId="17A1EC1C" w:rsidR="002F7672" w:rsidRDefault="000C534A" w:rsidP="00D67568">
      <w:pPr>
        <w:pStyle w:val="Subtitle"/>
        <w:jc w:val="left"/>
        <w:rPr>
          <w:rFonts w:ascii="Arial" w:hAnsi="Arial"/>
          <w:b w:val="0"/>
          <w:sz w:val="24"/>
        </w:rPr>
      </w:pPr>
      <w:r>
        <w:rPr>
          <w:rFonts w:ascii="Arial" w:hAnsi="Arial"/>
          <w:b w:val="0"/>
          <w:sz w:val="24"/>
        </w:rPr>
        <w:t>HR Representative</w:t>
      </w:r>
      <w:r>
        <w:rPr>
          <w:rFonts w:ascii="Arial" w:hAnsi="Arial"/>
          <w:b w:val="0"/>
          <w:sz w:val="24"/>
        </w:rPr>
        <w:tab/>
      </w:r>
      <w:r w:rsidR="00131058">
        <w:rPr>
          <w:rFonts w:ascii="Arial" w:hAnsi="Arial"/>
          <w:b w:val="0"/>
          <w:sz w:val="24"/>
        </w:rPr>
        <w:t xml:space="preserve"> </w:t>
      </w:r>
      <w:r w:rsidR="006313B8">
        <w:rPr>
          <w:rFonts w:ascii="Arial" w:hAnsi="Arial"/>
          <w:b w:val="0"/>
          <w:sz w:val="24"/>
        </w:rPr>
        <w:tab/>
      </w:r>
      <w:r w:rsidR="002F7672">
        <w:rPr>
          <w:rFonts w:ascii="Arial" w:hAnsi="Arial"/>
          <w:b w:val="0"/>
          <w:sz w:val="24"/>
        </w:rPr>
        <w:tab/>
      </w:r>
      <w:r w:rsidR="002F7672">
        <w:rPr>
          <w:rFonts w:ascii="Arial" w:hAnsi="Arial"/>
          <w:b w:val="0"/>
          <w:sz w:val="24"/>
        </w:rPr>
        <w:tab/>
      </w:r>
      <w:r w:rsidR="002F7672">
        <w:rPr>
          <w:rFonts w:ascii="Arial" w:hAnsi="Arial"/>
          <w:b w:val="0"/>
          <w:sz w:val="24"/>
        </w:rPr>
        <w:tab/>
      </w:r>
      <w:r w:rsidR="002F7672">
        <w:rPr>
          <w:rFonts w:ascii="Arial" w:hAnsi="Arial"/>
          <w:b w:val="0"/>
          <w:sz w:val="24"/>
        </w:rPr>
        <w:tab/>
      </w:r>
      <w:r w:rsidR="002F7672">
        <w:rPr>
          <w:rFonts w:ascii="Arial" w:hAnsi="Arial"/>
          <w:b w:val="0"/>
          <w:sz w:val="24"/>
        </w:rPr>
        <w:tab/>
        <w:t>Date</w:t>
      </w:r>
    </w:p>
    <w:p w14:paraId="15D0FD47" w14:textId="77777777" w:rsidR="006313B8" w:rsidRDefault="006313B8" w:rsidP="00D67568">
      <w:pPr>
        <w:pStyle w:val="Subtitle"/>
        <w:jc w:val="left"/>
        <w:rPr>
          <w:rFonts w:ascii="Arial" w:hAnsi="Arial"/>
          <w:b w:val="0"/>
          <w:sz w:val="24"/>
        </w:rPr>
      </w:pPr>
    </w:p>
    <w:p w14:paraId="0D914BA9" w14:textId="77777777" w:rsidR="006313B8" w:rsidRDefault="006313B8" w:rsidP="00D67568">
      <w:pPr>
        <w:pStyle w:val="Subtitle"/>
        <w:jc w:val="left"/>
        <w:rPr>
          <w:rFonts w:ascii="Arial" w:hAnsi="Arial"/>
          <w:b w:val="0"/>
          <w:sz w:val="24"/>
        </w:rPr>
      </w:pPr>
    </w:p>
    <w:p w14:paraId="1A105515" w14:textId="77777777" w:rsidR="006313B8" w:rsidRDefault="006313B8" w:rsidP="00D67568">
      <w:pPr>
        <w:pStyle w:val="Subtitle"/>
        <w:jc w:val="left"/>
        <w:rPr>
          <w:rFonts w:ascii="Arial" w:hAnsi="Arial"/>
          <w:b w:val="0"/>
          <w:sz w:val="24"/>
        </w:rPr>
      </w:pPr>
    </w:p>
    <w:p w14:paraId="7F9CD36D" w14:textId="77777777" w:rsidR="006313B8" w:rsidRPr="002F4FB4" w:rsidRDefault="006313B8" w:rsidP="006313B8">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3E6803C5" w14:textId="77777777" w:rsidR="006313B8" w:rsidRPr="002F4FB4" w:rsidRDefault="006313B8" w:rsidP="006313B8">
      <w:pPr>
        <w:tabs>
          <w:tab w:val="left" w:pos="-1080"/>
          <w:tab w:val="left" w:pos="-720"/>
          <w:tab w:val="left" w:pos="0"/>
          <w:tab w:val="left" w:pos="450"/>
        </w:tabs>
        <w:rPr>
          <w:rFonts w:ascii="Arial" w:hAnsi="Arial"/>
          <w:sz w:val="22"/>
        </w:rPr>
      </w:pPr>
    </w:p>
    <w:p w14:paraId="37656A1E" w14:textId="77777777" w:rsidR="006313B8" w:rsidRDefault="006313B8" w:rsidP="006313B8">
      <w:pPr>
        <w:tabs>
          <w:tab w:val="left" w:pos="-1080"/>
          <w:tab w:val="left" w:pos="-720"/>
          <w:tab w:val="left" w:pos="0"/>
          <w:tab w:val="left" w:pos="450"/>
        </w:tabs>
        <w:rPr>
          <w:rFonts w:ascii="Arial" w:hAnsi="Arial"/>
          <w:sz w:val="22"/>
        </w:rPr>
      </w:pPr>
    </w:p>
    <w:p w14:paraId="48A4DAAA" w14:textId="77777777" w:rsidR="006313B8" w:rsidRPr="002F4FB4" w:rsidRDefault="006313B8" w:rsidP="006313B8">
      <w:pPr>
        <w:tabs>
          <w:tab w:val="left" w:pos="-1080"/>
          <w:tab w:val="left" w:pos="-720"/>
          <w:tab w:val="left" w:pos="0"/>
          <w:tab w:val="left" w:pos="450"/>
        </w:tabs>
        <w:rPr>
          <w:rFonts w:ascii="Arial" w:hAnsi="Arial"/>
          <w:sz w:val="22"/>
        </w:rPr>
      </w:pPr>
    </w:p>
    <w:p w14:paraId="77657675" w14:textId="77777777" w:rsidR="006313B8" w:rsidRPr="002F4FB4" w:rsidRDefault="006313B8" w:rsidP="006313B8">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0A7E6A62" w14:textId="58CA84AA" w:rsidR="006313B8" w:rsidRPr="002F4FB4" w:rsidRDefault="00AB7D2D" w:rsidP="006313B8">
      <w:pPr>
        <w:tabs>
          <w:tab w:val="left" w:pos="-1080"/>
          <w:tab w:val="left" w:pos="-720"/>
          <w:tab w:val="left" w:pos="0"/>
          <w:tab w:val="left" w:pos="450"/>
        </w:tabs>
        <w:rPr>
          <w:rFonts w:ascii="Arial" w:hAnsi="Arial"/>
          <w:szCs w:val="24"/>
        </w:rPr>
      </w:pPr>
      <w:r>
        <w:rPr>
          <w:rFonts w:ascii="Arial" w:hAnsi="Arial"/>
          <w:szCs w:val="24"/>
        </w:rPr>
        <w:t>Employee’s Signature</w:t>
      </w:r>
      <w:r w:rsidR="006313B8" w:rsidRPr="002F4FB4">
        <w:rPr>
          <w:rFonts w:ascii="Arial" w:hAnsi="Arial"/>
          <w:szCs w:val="24"/>
        </w:rPr>
        <w:tab/>
      </w:r>
      <w:r w:rsidR="006313B8" w:rsidRPr="002F4FB4">
        <w:rPr>
          <w:rFonts w:ascii="Arial" w:hAnsi="Arial"/>
          <w:szCs w:val="24"/>
        </w:rPr>
        <w:tab/>
      </w:r>
      <w:r w:rsidR="006313B8" w:rsidRPr="002F4FB4">
        <w:rPr>
          <w:rFonts w:ascii="Arial" w:hAnsi="Arial"/>
          <w:szCs w:val="24"/>
        </w:rPr>
        <w:tab/>
      </w:r>
      <w:r w:rsidR="006313B8" w:rsidRPr="002F4FB4">
        <w:rPr>
          <w:rFonts w:ascii="Arial" w:hAnsi="Arial"/>
          <w:szCs w:val="24"/>
        </w:rPr>
        <w:tab/>
      </w:r>
      <w:r w:rsidR="006313B8" w:rsidRPr="002F4FB4">
        <w:rPr>
          <w:rFonts w:ascii="Arial" w:hAnsi="Arial"/>
          <w:szCs w:val="24"/>
        </w:rPr>
        <w:tab/>
      </w:r>
      <w:r w:rsidR="006313B8" w:rsidRPr="002F4FB4">
        <w:rPr>
          <w:rFonts w:ascii="Arial" w:hAnsi="Arial"/>
          <w:szCs w:val="24"/>
        </w:rPr>
        <w:tab/>
        <w:t>Date</w:t>
      </w:r>
    </w:p>
    <w:p w14:paraId="2EC3D917" w14:textId="77777777" w:rsidR="006313B8" w:rsidRDefault="006313B8" w:rsidP="006313B8">
      <w:pPr>
        <w:tabs>
          <w:tab w:val="left" w:pos="-1080"/>
          <w:tab w:val="left" w:pos="-720"/>
          <w:tab w:val="left" w:pos="0"/>
          <w:tab w:val="left" w:pos="450"/>
        </w:tabs>
        <w:rPr>
          <w:rFonts w:ascii="Arial" w:hAnsi="Arial"/>
          <w:sz w:val="22"/>
        </w:rPr>
      </w:pPr>
    </w:p>
    <w:p w14:paraId="2A6C16A2" w14:textId="77777777" w:rsidR="006313B8" w:rsidRDefault="006313B8" w:rsidP="00D67568">
      <w:pPr>
        <w:pStyle w:val="Subtitle"/>
        <w:jc w:val="left"/>
        <w:rPr>
          <w:rFonts w:ascii="Arial" w:hAnsi="Arial"/>
          <w:sz w:val="22"/>
        </w:rPr>
      </w:pPr>
    </w:p>
    <w:sectPr w:rsidR="006313B8" w:rsidSect="00DD48CB">
      <w:headerReference w:type="default" r:id="rId8"/>
      <w:footerReference w:type="default" r:id="rId9"/>
      <w:endnotePr>
        <w:numFmt w:val="decimal"/>
      </w:endnotePr>
      <w:type w:val="continuous"/>
      <w:pgSz w:w="12240" w:h="15840" w:code="1"/>
      <w:pgMar w:top="424"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1F91" w14:textId="77777777" w:rsidR="00DD48CB" w:rsidRDefault="00DD48CB">
      <w:r>
        <w:separator/>
      </w:r>
    </w:p>
  </w:endnote>
  <w:endnote w:type="continuationSeparator" w:id="0">
    <w:p w14:paraId="3D4F5B9C" w14:textId="77777777" w:rsidR="00DD48CB" w:rsidRDefault="00DD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7514" w14:textId="77777777" w:rsidR="00DB649E" w:rsidRDefault="00DB649E">
    <w:pPr>
      <w:pStyle w:val="Header"/>
      <w:tabs>
        <w:tab w:val="clear" w:pos="4320"/>
        <w:tab w:val="clear" w:pos="8640"/>
      </w:tabs>
      <w:spacing w:line="240" w:lineRule="exact"/>
    </w:pPr>
  </w:p>
  <w:p w14:paraId="2C934B1F" w14:textId="77777777" w:rsidR="00DB649E" w:rsidRDefault="00DB649E">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131058">
      <w:rPr>
        <w:rFonts w:ascii="Arial" w:hAnsi="Arial"/>
        <w:noProof/>
        <w:sz w:val="20"/>
      </w:rPr>
      <w:t>1</w:t>
    </w:r>
    <w:r>
      <w:rPr>
        <w:rFonts w:ascii="Arial" w:hAnsi="Arial"/>
        <w:sz w:val="20"/>
      </w:rPr>
      <w:fldChar w:fldCharType="end"/>
    </w:r>
  </w:p>
  <w:p w14:paraId="29B5A959" w14:textId="77777777" w:rsidR="00DB649E" w:rsidRDefault="00DB649E">
    <w:pPr>
      <w:rPr>
        <w:rFonts w:ascii="Arial" w:hAnsi="Arial"/>
        <w:sz w:val="20"/>
      </w:rPr>
    </w:pPr>
    <w:r>
      <w:rPr>
        <w:rFonts w:ascii="Arial" w:hAnsi="Arial"/>
        <w:sz w:val="20"/>
      </w:rPr>
      <w:t>Procurement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A122B" w14:textId="77777777" w:rsidR="00DD48CB" w:rsidRDefault="00DD48CB">
      <w:r>
        <w:separator/>
      </w:r>
    </w:p>
  </w:footnote>
  <w:footnote w:type="continuationSeparator" w:id="0">
    <w:p w14:paraId="16A35BDA" w14:textId="77777777" w:rsidR="00DD48CB" w:rsidRDefault="00DD4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D2CB" w14:textId="77777777" w:rsidR="00DB649E" w:rsidRDefault="006313B8" w:rsidP="00D67568">
    <w:pPr>
      <w:pStyle w:val="Header"/>
      <w:ind w:firstLine="4320"/>
      <w:jc w:val="right"/>
    </w:pPr>
    <w:r>
      <w:t>11050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10F54493"/>
    <w:multiLevelType w:val="singleLevel"/>
    <w:tmpl w:val="A94E812E"/>
    <w:lvl w:ilvl="0">
      <w:start w:val="1"/>
      <w:numFmt w:val="decimal"/>
      <w:lvlText w:val="%1."/>
      <w:lvlJc w:val="left"/>
      <w:pPr>
        <w:tabs>
          <w:tab w:val="num" w:pos="360"/>
        </w:tabs>
        <w:ind w:left="360" w:hanging="360"/>
      </w:pPr>
    </w:lvl>
  </w:abstractNum>
  <w:abstractNum w:abstractNumId="2" w15:restartNumberingAfterBreak="0">
    <w:nsid w:val="1EFB29F7"/>
    <w:multiLevelType w:val="hybridMultilevel"/>
    <w:tmpl w:val="43A0CBBE"/>
    <w:lvl w:ilvl="0" w:tplc="B35A01BE">
      <w:start w:val="1"/>
      <w:numFmt w:val="decimal"/>
      <w:lvlText w:val="%1."/>
      <w:lvlJc w:val="left"/>
      <w:pPr>
        <w:tabs>
          <w:tab w:val="num" w:pos="360"/>
        </w:tabs>
        <w:ind w:left="360" w:hanging="360"/>
      </w:pPr>
      <w:rPr>
        <w:rFonts w:hint="default"/>
        <w:b w:val="0"/>
        <w:i w:val="0"/>
      </w:rPr>
    </w:lvl>
    <w:lvl w:ilvl="1" w:tplc="30DCDEE4" w:tentative="1">
      <w:start w:val="1"/>
      <w:numFmt w:val="lowerLetter"/>
      <w:lvlText w:val="%2."/>
      <w:lvlJc w:val="left"/>
      <w:pPr>
        <w:tabs>
          <w:tab w:val="num" w:pos="1080"/>
        </w:tabs>
        <w:ind w:left="1080" w:hanging="360"/>
      </w:pPr>
    </w:lvl>
    <w:lvl w:ilvl="2" w:tplc="4BDEECFA" w:tentative="1">
      <w:start w:val="1"/>
      <w:numFmt w:val="lowerRoman"/>
      <w:lvlText w:val="%3."/>
      <w:lvlJc w:val="right"/>
      <w:pPr>
        <w:tabs>
          <w:tab w:val="num" w:pos="1800"/>
        </w:tabs>
        <w:ind w:left="1800" w:hanging="180"/>
      </w:pPr>
    </w:lvl>
    <w:lvl w:ilvl="3" w:tplc="EC840AB4" w:tentative="1">
      <w:start w:val="1"/>
      <w:numFmt w:val="decimal"/>
      <w:lvlText w:val="%4."/>
      <w:lvlJc w:val="left"/>
      <w:pPr>
        <w:tabs>
          <w:tab w:val="num" w:pos="2520"/>
        </w:tabs>
        <w:ind w:left="2520" w:hanging="360"/>
      </w:pPr>
    </w:lvl>
    <w:lvl w:ilvl="4" w:tplc="F87EB8E4" w:tentative="1">
      <w:start w:val="1"/>
      <w:numFmt w:val="lowerLetter"/>
      <w:lvlText w:val="%5."/>
      <w:lvlJc w:val="left"/>
      <w:pPr>
        <w:tabs>
          <w:tab w:val="num" w:pos="3240"/>
        </w:tabs>
        <w:ind w:left="3240" w:hanging="360"/>
      </w:pPr>
    </w:lvl>
    <w:lvl w:ilvl="5" w:tplc="A168B2E0" w:tentative="1">
      <w:start w:val="1"/>
      <w:numFmt w:val="lowerRoman"/>
      <w:lvlText w:val="%6."/>
      <w:lvlJc w:val="right"/>
      <w:pPr>
        <w:tabs>
          <w:tab w:val="num" w:pos="3960"/>
        </w:tabs>
        <w:ind w:left="3960" w:hanging="180"/>
      </w:pPr>
    </w:lvl>
    <w:lvl w:ilvl="6" w:tplc="D0D638D4" w:tentative="1">
      <w:start w:val="1"/>
      <w:numFmt w:val="decimal"/>
      <w:lvlText w:val="%7."/>
      <w:lvlJc w:val="left"/>
      <w:pPr>
        <w:tabs>
          <w:tab w:val="num" w:pos="4680"/>
        </w:tabs>
        <w:ind w:left="4680" w:hanging="360"/>
      </w:pPr>
    </w:lvl>
    <w:lvl w:ilvl="7" w:tplc="74484988" w:tentative="1">
      <w:start w:val="1"/>
      <w:numFmt w:val="lowerLetter"/>
      <w:lvlText w:val="%8."/>
      <w:lvlJc w:val="left"/>
      <w:pPr>
        <w:tabs>
          <w:tab w:val="num" w:pos="5400"/>
        </w:tabs>
        <w:ind w:left="5400" w:hanging="360"/>
      </w:pPr>
    </w:lvl>
    <w:lvl w:ilvl="8" w:tplc="7696C730" w:tentative="1">
      <w:start w:val="1"/>
      <w:numFmt w:val="lowerRoman"/>
      <w:lvlText w:val="%9."/>
      <w:lvlJc w:val="right"/>
      <w:pPr>
        <w:tabs>
          <w:tab w:val="num" w:pos="6120"/>
        </w:tabs>
        <w:ind w:left="6120" w:hanging="180"/>
      </w:pPr>
    </w:lvl>
  </w:abstractNum>
  <w:abstractNum w:abstractNumId="3" w15:restartNumberingAfterBreak="0">
    <w:nsid w:val="34C077C9"/>
    <w:multiLevelType w:val="hybridMultilevel"/>
    <w:tmpl w:val="462A13F0"/>
    <w:lvl w:ilvl="0" w:tplc="ED36D546">
      <w:start w:val="1"/>
      <w:numFmt w:val="bullet"/>
      <w:lvlText w:val=""/>
      <w:lvlJc w:val="left"/>
      <w:pPr>
        <w:tabs>
          <w:tab w:val="num" w:pos="720"/>
        </w:tabs>
        <w:ind w:left="720" w:hanging="360"/>
      </w:pPr>
      <w:rPr>
        <w:rFonts w:ascii="Wingdings" w:hAnsi="Wingdings" w:hint="default"/>
      </w:rPr>
    </w:lvl>
    <w:lvl w:ilvl="1" w:tplc="8064E288" w:tentative="1">
      <w:start w:val="1"/>
      <w:numFmt w:val="bullet"/>
      <w:lvlText w:val="o"/>
      <w:lvlJc w:val="left"/>
      <w:pPr>
        <w:tabs>
          <w:tab w:val="num" w:pos="1440"/>
        </w:tabs>
        <w:ind w:left="1440" w:hanging="360"/>
      </w:pPr>
      <w:rPr>
        <w:rFonts w:ascii="Courier New" w:hAnsi="Courier New" w:hint="default"/>
      </w:rPr>
    </w:lvl>
    <w:lvl w:ilvl="2" w:tplc="F992E566" w:tentative="1">
      <w:start w:val="1"/>
      <w:numFmt w:val="bullet"/>
      <w:lvlText w:val=""/>
      <w:lvlJc w:val="left"/>
      <w:pPr>
        <w:tabs>
          <w:tab w:val="num" w:pos="2160"/>
        </w:tabs>
        <w:ind w:left="2160" w:hanging="360"/>
      </w:pPr>
      <w:rPr>
        <w:rFonts w:ascii="Wingdings" w:hAnsi="Wingdings" w:hint="default"/>
      </w:rPr>
    </w:lvl>
    <w:lvl w:ilvl="3" w:tplc="11ECF406" w:tentative="1">
      <w:start w:val="1"/>
      <w:numFmt w:val="bullet"/>
      <w:lvlText w:val=""/>
      <w:lvlJc w:val="left"/>
      <w:pPr>
        <w:tabs>
          <w:tab w:val="num" w:pos="2880"/>
        </w:tabs>
        <w:ind w:left="2880" w:hanging="360"/>
      </w:pPr>
      <w:rPr>
        <w:rFonts w:ascii="Symbol" w:hAnsi="Symbol" w:hint="default"/>
      </w:rPr>
    </w:lvl>
    <w:lvl w:ilvl="4" w:tplc="3B801652" w:tentative="1">
      <w:start w:val="1"/>
      <w:numFmt w:val="bullet"/>
      <w:lvlText w:val="o"/>
      <w:lvlJc w:val="left"/>
      <w:pPr>
        <w:tabs>
          <w:tab w:val="num" w:pos="3600"/>
        </w:tabs>
        <w:ind w:left="3600" w:hanging="360"/>
      </w:pPr>
      <w:rPr>
        <w:rFonts w:ascii="Courier New" w:hAnsi="Courier New" w:hint="default"/>
      </w:rPr>
    </w:lvl>
    <w:lvl w:ilvl="5" w:tplc="84B46D1A" w:tentative="1">
      <w:start w:val="1"/>
      <w:numFmt w:val="bullet"/>
      <w:lvlText w:val=""/>
      <w:lvlJc w:val="left"/>
      <w:pPr>
        <w:tabs>
          <w:tab w:val="num" w:pos="4320"/>
        </w:tabs>
        <w:ind w:left="4320" w:hanging="360"/>
      </w:pPr>
      <w:rPr>
        <w:rFonts w:ascii="Wingdings" w:hAnsi="Wingdings" w:hint="default"/>
      </w:rPr>
    </w:lvl>
    <w:lvl w:ilvl="6" w:tplc="02560F92" w:tentative="1">
      <w:start w:val="1"/>
      <w:numFmt w:val="bullet"/>
      <w:lvlText w:val=""/>
      <w:lvlJc w:val="left"/>
      <w:pPr>
        <w:tabs>
          <w:tab w:val="num" w:pos="5040"/>
        </w:tabs>
        <w:ind w:left="5040" w:hanging="360"/>
      </w:pPr>
      <w:rPr>
        <w:rFonts w:ascii="Symbol" w:hAnsi="Symbol" w:hint="default"/>
      </w:rPr>
    </w:lvl>
    <w:lvl w:ilvl="7" w:tplc="A8A42FF2" w:tentative="1">
      <w:start w:val="1"/>
      <w:numFmt w:val="bullet"/>
      <w:lvlText w:val="o"/>
      <w:lvlJc w:val="left"/>
      <w:pPr>
        <w:tabs>
          <w:tab w:val="num" w:pos="5760"/>
        </w:tabs>
        <w:ind w:left="5760" w:hanging="360"/>
      </w:pPr>
      <w:rPr>
        <w:rFonts w:ascii="Courier New" w:hAnsi="Courier New" w:hint="default"/>
      </w:rPr>
    </w:lvl>
    <w:lvl w:ilvl="8" w:tplc="D040C1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C14067"/>
    <w:multiLevelType w:val="hybridMultilevel"/>
    <w:tmpl w:val="04E40DD4"/>
    <w:lvl w:ilvl="0" w:tplc="E6B4230E">
      <w:start w:val="1"/>
      <w:numFmt w:val="bullet"/>
      <w:lvlText w:val=""/>
      <w:lvlJc w:val="left"/>
      <w:pPr>
        <w:tabs>
          <w:tab w:val="num" w:pos="720"/>
        </w:tabs>
        <w:ind w:left="720" w:hanging="360"/>
      </w:pPr>
      <w:rPr>
        <w:rFonts w:ascii="Wingdings" w:hAnsi="Wingdings" w:hint="default"/>
      </w:rPr>
    </w:lvl>
    <w:lvl w:ilvl="1" w:tplc="328A3880" w:tentative="1">
      <w:start w:val="1"/>
      <w:numFmt w:val="bullet"/>
      <w:lvlText w:val="o"/>
      <w:lvlJc w:val="left"/>
      <w:pPr>
        <w:tabs>
          <w:tab w:val="num" w:pos="1440"/>
        </w:tabs>
        <w:ind w:left="1440" w:hanging="360"/>
      </w:pPr>
      <w:rPr>
        <w:rFonts w:ascii="Courier New" w:hAnsi="Courier New" w:hint="default"/>
      </w:rPr>
    </w:lvl>
    <w:lvl w:ilvl="2" w:tplc="17A20290" w:tentative="1">
      <w:start w:val="1"/>
      <w:numFmt w:val="bullet"/>
      <w:lvlText w:val=""/>
      <w:lvlJc w:val="left"/>
      <w:pPr>
        <w:tabs>
          <w:tab w:val="num" w:pos="2160"/>
        </w:tabs>
        <w:ind w:left="2160" w:hanging="360"/>
      </w:pPr>
      <w:rPr>
        <w:rFonts w:ascii="Wingdings" w:hAnsi="Wingdings" w:hint="default"/>
      </w:rPr>
    </w:lvl>
    <w:lvl w:ilvl="3" w:tplc="8C9CD0BE" w:tentative="1">
      <w:start w:val="1"/>
      <w:numFmt w:val="bullet"/>
      <w:lvlText w:val=""/>
      <w:lvlJc w:val="left"/>
      <w:pPr>
        <w:tabs>
          <w:tab w:val="num" w:pos="2880"/>
        </w:tabs>
        <w:ind w:left="2880" w:hanging="360"/>
      </w:pPr>
      <w:rPr>
        <w:rFonts w:ascii="Symbol" w:hAnsi="Symbol" w:hint="default"/>
      </w:rPr>
    </w:lvl>
    <w:lvl w:ilvl="4" w:tplc="ACD02DB6" w:tentative="1">
      <w:start w:val="1"/>
      <w:numFmt w:val="bullet"/>
      <w:lvlText w:val="o"/>
      <w:lvlJc w:val="left"/>
      <w:pPr>
        <w:tabs>
          <w:tab w:val="num" w:pos="3600"/>
        </w:tabs>
        <w:ind w:left="3600" w:hanging="360"/>
      </w:pPr>
      <w:rPr>
        <w:rFonts w:ascii="Courier New" w:hAnsi="Courier New" w:hint="default"/>
      </w:rPr>
    </w:lvl>
    <w:lvl w:ilvl="5" w:tplc="1F16F732" w:tentative="1">
      <w:start w:val="1"/>
      <w:numFmt w:val="bullet"/>
      <w:lvlText w:val=""/>
      <w:lvlJc w:val="left"/>
      <w:pPr>
        <w:tabs>
          <w:tab w:val="num" w:pos="4320"/>
        </w:tabs>
        <w:ind w:left="4320" w:hanging="360"/>
      </w:pPr>
      <w:rPr>
        <w:rFonts w:ascii="Wingdings" w:hAnsi="Wingdings" w:hint="default"/>
      </w:rPr>
    </w:lvl>
    <w:lvl w:ilvl="6" w:tplc="C1BCC840" w:tentative="1">
      <w:start w:val="1"/>
      <w:numFmt w:val="bullet"/>
      <w:lvlText w:val=""/>
      <w:lvlJc w:val="left"/>
      <w:pPr>
        <w:tabs>
          <w:tab w:val="num" w:pos="5040"/>
        </w:tabs>
        <w:ind w:left="5040" w:hanging="360"/>
      </w:pPr>
      <w:rPr>
        <w:rFonts w:ascii="Symbol" w:hAnsi="Symbol" w:hint="default"/>
      </w:rPr>
    </w:lvl>
    <w:lvl w:ilvl="7" w:tplc="C17A2136" w:tentative="1">
      <w:start w:val="1"/>
      <w:numFmt w:val="bullet"/>
      <w:lvlText w:val="o"/>
      <w:lvlJc w:val="left"/>
      <w:pPr>
        <w:tabs>
          <w:tab w:val="num" w:pos="5760"/>
        </w:tabs>
        <w:ind w:left="5760" w:hanging="360"/>
      </w:pPr>
      <w:rPr>
        <w:rFonts w:ascii="Courier New" w:hAnsi="Courier New" w:hint="default"/>
      </w:rPr>
    </w:lvl>
    <w:lvl w:ilvl="8" w:tplc="8E362AA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19380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E223EA5"/>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36E6B07"/>
    <w:multiLevelType w:val="hybridMultilevel"/>
    <w:tmpl w:val="5B8A34D8"/>
    <w:lvl w:ilvl="0" w:tplc="BAC826BA">
      <w:start w:val="1"/>
      <w:numFmt w:val="bullet"/>
      <w:lvlText w:val=""/>
      <w:lvlJc w:val="left"/>
      <w:pPr>
        <w:tabs>
          <w:tab w:val="num" w:pos="360"/>
        </w:tabs>
        <w:ind w:left="360" w:hanging="360"/>
      </w:pPr>
      <w:rPr>
        <w:rFonts w:ascii="Wingdings" w:hAnsi="Wingdings" w:hint="default"/>
      </w:rPr>
    </w:lvl>
    <w:lvl w:ilvl="1" w:tplc="30BC23FA" w:tentative="1">
      <w:start w:val="1"/>
      <w:numFmt w:val="bullet"/>
      <w:lvlText w:val="o"/>
      <w:lvlJc w:val="left"/>
      <w:pPr>
        <w:tabs>
          <w:tab w:val="num" w:pos="1080"/>
        </w:tabs>
        <w:ind w:left="1080" w:hanging="360"/>
      </w:pPr>
      <w:rPr>
        <w:rFonts w:ascii="Courier New" w:hAnsi="Courier New" w:hint="default"/>
      </w:rPr>
    </w:lvl>
    <w:lvl w:ilvl="2" w:tplc="8EDE7E58" w:tentative="1">
      <w:start w:val="1"/>
      <w:numFmt w:val="bullet"/>
      <w:lvlText w:val=""/>
      <w:lvlJc w:val="left"/>
      <w:pPr>
        <w:tabs>
          <w:tab w:val="num" w:pos="1800"/>
        </w:tabs>
        <w:ind w:left="1800" w:hanging="360"/>
      </w:pPr>
      <w:rPr>
        <w:rFonts w:ascii="Wingdings" w:hAnsi="Wingdings" w:hint="default"/>
      </w:rPr>
    </w:lvl>
    <w:lvl w:ilvl="3" w:tplc="808CF042" w:tentative="1">
      <w:start w:val="1"/>
      <w:numFmt w:val="bullet"/>
      <w:lvlText w:val=""/>
      <w:lvlJc w:val="left"/>
      <w:pPr>
        <w:tabs>
          <w:tab w:val="num" w:pos="2520"/>
        </w:tabs>
        <w:ind w:left="2520" w:hanging="360"/>
      </w:pPr>
      <w:rPr>
        <w:rFonts w:ascii="Symbol" w:hAnsi="Symbol" w:hint="default"/>
      </w:rPr>
    </w:lvl>
    <w:lvl w:ilvl="4" w:tplc="BD4466B0" w:tentative="1">
      <w:start w:val="1"/>
      <w:numFmt w:val="bullet"/>
      <w:lvlText w:val="o"/>
      <w:lvlJc w:val="left"/>
      <w:pPr>
        <w:tabs>
          <w:tab w:val="num" w:pos="3240"/>
        </w:tabs>
        <w:ind w:left="3240" w:hanging="360"/>
      </w:pPr>
      <w:rPr>
        <w:rFonts w:ascii="Courier New" w:hAnsi="Courier New" w:hint="default"/>
      </w:rPr>
    </w:lvl>
    <w:lvl w:ilvl="5" w:tplc="E3FE1414" w:tentative="1">
      <w:start w:val="1"/>
      <w:numFmt w:val="bullet"/>
      <w:lvlText w:val=""/>
      <w:lvlJc w:val="left"/>
      <w:pPr>
        <w:tabs>
          <w:tab w:val="num" w:pos="3960"/>
        </w:tabs>
        <w:ind w:left="3960" w:hanging="360"/>
      </w:pPr>
      <w:rPr>
        <w:rFonts w:ascii="Wingdings" w:hAnsi="Wingdings" w:hint="default"/>
      </w:rPr>
    </w:lvl>
    <w:lvl w:ilvl="6" w:tplc="C920648A" w:tentative="1">
      <w:start w:val="1"/>
      <w:numFmt w:val="bullet"/>
      <w:lvlText w:val=""/>
      <w:lvlJc w:val="left"/>
      <w:pPr>
        <w:tabs>
          <w:tab w:val="num" w:pos="4680"/>
        </w:tabs>
        <w:ind w:left="4680" w:hanging="360"/>
      </w:pPr>
      <w:rPr>
        <w:rFonts w:ascii="Symbol" w:hAnsi="Symbol" w:hint="default"/>
      </w:rPr>
    </w:lvl>
    <w:lvl w:ilvl="7" w:tplc="76DA11F4" w:tentative="1">
      <w:start w:val="1"/>
      <w:numFmt w:val="bullet"/>
      <w:lvlText w:val="o"/>
      <w:lvlJc w:val="left"/>
      <w:pPr>
        <w:tabs>
          <w:tab w:val="num" w:pos="5400"/>
        </w:tabs>
        <w:ind w:left="5400" w:hanging="360"/>
      </w:pPr>
      <w:rPr>
        <w:rFonts w:ascii="Courier New" w:hAnsi="Courier New" w:hint="default"/>
      </w:rPr>
    </w:lvl>
    <w:lvl w:ilvl="8" w:tplc="25AEFA4A"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9"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225144409">
    <w:abstractNumId w:val="0"/>
    <w:lvlOverride w:ilvl="0">
      <w:lvl w:ilvl="0">
        <w:start w:val="1"/>
        <w:numFmt w:val="decimal"/>
        <w:pStyle w:val="Quick1"/>
        <w:lvlText w:val="%1."/>
        <w:lvlJc w:val="left"/>
        <w:pPr>
          <w:tabs>
            <w:tab w:val="num" w:pos="360"/>
          </w:tabs>
          <w:ind w:left="360" w:hanging="360"/>
        </w:pPr>
      </w:lvl>
    </w:lvlOverride>
  </w:num>
  <w:num w:numId="2" w16cid:durableId="1132016529">
    <w:abstractNumId w:val="0"/>
    <w:lvlOverride w:ilvl="0">
      <w:startOverride w:val="1"/>
      <w:lvl w:ilvl="0">
        <w:start w:val="1"/>
        <w:numFmt w:val="decimal"/>
        <w:pStyle w:val="Quick1"/>
        <w:lvlText w:val="%1."/>
        <w:lvlJc w:val="left"/>
      </w:lvl>
    </w:lvlOverride>
  </w:num>
  <w:num w:numId="3" w16cid:durableId="1564027293">
    <w:abstractNumId w:val="0"/>
    <w:lvlOverride w:ilvl="0">
      <w:startOverride w:val="1"/>
      <w:lvl w:ilvl="0">
        <w:start w:val="1"/>
        <w:numFmt w:val="decimal"/>
        <w:pStyle w:val="Quick1"/>
        <w:lvlText w:val="%1."/>
        <w:lvlJc w:val="left"/>
      </w:lvl>
    </w:lvlOverride>
  </w:num>
  <w:num w:numId="4" w16cid:durableId="1495219706">
    <w:abstractNumId w:val="9"/>
  </w:num>
  <w:num w:numId="5" w16cid:durableId="960065325">
    <w:abstractNumId w:val="10"/>
  </w:num>
  <w:num w:numId="6" w16cid:durableId="365063513">
    <w:abstractNumId w:val="0"/>
    <w:lvlOverride w:ilvl="0">
      <w:startOverride w:val="1"/>
      <w:lvl w:ilvl="0">
        <w:start w:val="1"/>
        <w:numFmt w:val="decimal"/>
        <w:pStyle w:val="Quick1"/>
        <w:lvlText w:val="%1."/>
        <w:lvlJc w:val="left"/>
      </w:lvl>
    </w:lvlOverride>
  </w:num>
  <w:num w:numId="7" w16cid:durableId="1065757182">
    <w:abstractNumId w:val="8"/>
  </w:num>
  <w:num w:numId="8" w16cid:durableId="736129841">
    <w:abstractNumId w:val="1"/>
  </w:num>
  <w:num w:numId="9" w16cid:durableId="1806893420">
    <w:abstractNumId w:val="0"/>
    <w:lvlOverride w:ilvl="0">
      <w:startOverride w:val="1"/>
      <w:lvl w:ilvl="0">
        <w:start w:val="1"/>
        <w:numFmt w:val="decimal"/>
        <w:pStyle w:val="Quick1"/>
        <w:lvlText w:val="%1."/>
        <w:lvlJc w:val="left"/>
      </w:lvl>
    </w:lvlOverride>
  </w:num>
  <w:num w:numId="10" w16cid:durableId="435753144">
    <w:abstractNumId w:val="3"/>
  </w:num>
  <w:num w:numId="11" w16cid:durableId="1094789519">
    <w:abstractNumId w:val="7"/>
  </w:num>
  <w:num w:numId="12" w16cid:durableId="591550237">
    <w:abstractNumId w:val="2"/>
  </w:num>
  <w:num w:numId="13" w16cid:durableId="1528063159">
    <w:abstractNumId w:val="4"/>
  </w:num>
  <w:num w:numId="14" w16cid:durableId="1174538973">
    <w:abstractNumId w:val="0"/>
    <w:lvlOverride w:ilvl="0">
      <w:lvl w:ilvl="0">
        <w:start w:val="1"/>
        <w:numFmt w:val="decimal"/>
        <w:pStyle w:val="Quick1"/>
        <w:lvlText w:val="%1."/>
        <w:lvlJc w:val="left"/>
        <w:pPr>
          <w:ind w:left="0" w:firstLine="0"/>
        </w:pPr>
        <w:rPr>
          <w:rFonts w:ascii="Arial" w:hAnsi="Arial"/>
          <w:sz w:val="22"/>
        </w:rPr>
      </w:lvl>
    </w:lvlOverride>
  </w:num>
  <w:num w:numId="15" w16cid:durableId="807168520">
    <w:abstractNumId w:val="1"/>
    <w:lvlOverride w:ilvl="0">
      <w:startOverride w:val="1"/>
    </w:lvlOverride>
  </w:num>
  <w:num w:numId="16" w16cid:durableId="865555541">
    <w:abstractNumId w:val="5"/>
  </w:num>
  <w:num w:numId="17" w16cid:durableId="932863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B43"/>
    <w:rsid w:val="0001763D"/>
    <w:rsid w:val="000C534A"/>
    <w:rsid w:val="00131058"/>
    <w:rsid w:val="002F7672"/>
    <w:rsid w:val="003A2E0C"/>
    <w:rsid w:val="0045529F"/>
    <w:rsid w:val="005415CE"/>
    <w:rsid w:val="005F3669"/>
    <w:rsid w:val="006313B8"/>
    <w:rsid w:val="006C222F"/>
    <w:rsid w:val="007460D5"/>
    <w:rsid w:val="007544A1"/>
    <w:rsid w:val="009B3DBF"/>
    <w:rsid w:val="009F37E2"/>
    <w:rsid w:val="00AB3B43"/>
    <w:rsid w:val="00AB7D2D"/>
    <w:rsid w:val="00B2186E"/>
    <w:rsid w:val="00B36E26"/>
    <w:rsid w:val="00BC28C9"/>
    <w:rsid w:val="00BC5C5B"/>
    <w:rsid w:val="00D67568"/>
    <w:rsid w:val="00DB649E"/>
    <w:rsid w:val="00DD48CB"/>
    <w:rsid w:val="00E23B82"/>
    <w:rsid w:val="00E3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167EEB6"/>
  <w15:docId w15:val="{156866B0-1F0C-4455-8731-90498DBB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tabs>
        <w:tab w:val="left" w:pos="-1440"/>
      </w:tabs>
      <w:ind w:left="2880" w:hanging="2880"/>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Revision">
    <w:name w:val="Revision"/>
    <w:hidden/>
    <w:uiPriority w:val="99"/>
    <w:semiHidden/>
    <w:rsid w:val="00E36E7E"/>
    <w:rPr>
      <w:rFonts w:ascii="Venetian301 Dm BT" w:hAnsi="Venetian301 Dm BT"/>
      <w:snapToGrid w:val="0"/>
      <w:sz w:val="24"/>
    </w:rPr>
  </w:style>
  <w:style w:type="paragraph" w:styleId="BalloonText">
    <w:name w:val="Balloon Text"/>
    <w:basedOn w:val="Normal"/>
    <w:link w:val="BalloonTextChar"/>
    <w:uiPriority w:val="99"/>
    <w:semiHidden/>
    <w:unhideWhenUsed/>
    <w:rsid w:val="00E36E7E"/>
    <w:rPr>
      <w:rFonts w:ascii="Tahoma" w:hAnsi="Tahoma" w:cs="Tahoma"/>
      <w:sz w:val="16"/>
      <w:szCs w:val="16"/>
    </w:rPr>
  </w:style>
  <w:style w:type="character" w:customStyle="1" w:styleId="BalloonTextChar">
    <w:name w:val="Balloon Text Char"/>
    <w:link w:val="BalloonText"/>
    <w:uiPriority w:val="99"/>
    <w:semiHidden/>
    <w:rsid w:val="00E36E7E"/>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A95B3-120B-40D4-AD33-3652C14E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4</cp:revision>
  <cp:lastPrinted>2000-11-06T18:31:00Z</cp:lastPrinted>
  <dcterms:created xsi:type="dcterms:W3CDTF">2019-01-16T12:58:00Z</dcterms:created>
  <dcterms:modified xsi:type="dcterms:W3CDTF">2024-03-05T15:04:00Z</dcterms:modified>
</cp:coreProperties>
</file>