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5B97" w14:textId="77777777" w:rsidR="00B9512D" w:rsidRDefault="00940B98">
      <w:pPr>
        <w:pStyle w:val="Heading1"/>
      </w:pPr>
      <w:r>
        <w:t xml:space="preserve">Substance Abuse/Mental Health Court Program </w:t>
      </w:r>
      <w:r w:rsidR="009171D9">
        <w:t>Coordinator I, Hourly</w:t>
      </w:r>
      <w:r w:rsidR="00B9512D">
        <w:tab/>
      </w:r>
    </w:p>
    <w:p w14:paraId="536D9814" w14:textId="77777777" w:rsidR="00B9512D" w:rsidRDefault="00B9512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Grade: </w:t>
      </w:r>
      <w:r w:rsidR="007F0D10">
        <w:rPr>
          <w:rFonts w:ascii="Arial" w:hAnsi="Arial"/>
          <w:b/>
          <w:sz w:val="22"/>
        </w:rPr>
        <w:t>HO</w:t>
      </w:r>
      <w:r>
        <w:rPr>
          <w:rFonts w:ascii="Arial" w:hAnsi="Arial"/>
          <w:b/>
          <w:sz w:val="22"/>
        </w:rPr>
        <w:t>6</w:t>
      </w:r>
    </w:p>
    <w:p w14:paraId="2E702A95" w14:textId="77777777" w:rsidR="00B9512D" w:rsidRDefault="00B9512D">
      <w:pPr>
        <w:rPr>
          <w:rFonts w:ascii="Arial" w:hAnsi="Arial"/>
          <w:sz w:val="22"/>
        </w:rPr>
      </w:pPr>
    </w:p>
    <w:p w14:paraId="201E5E83" w14:textId="77777777" w:rsidR="00B9512D" w:rsidRDefault="009171D9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5F64899B" wp14:editId="2EFFF253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24CFD" id="Rectangle 2" o:spid="_x0000_s1026" style="position:absolute;margin-left:1in;margin-top:0;width:468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81C8CE6" w14:textId="77777777" w:rsidR="00B9512D" w:rsidRDefault="00B9512D">
      <w:pPr>
        <w:rPr>
          <w:rFonts w:ascii="Arial" w:hAnsi="Arial"/>
          <w:sz w:val="22"/>
        </w:rPr>
      </w:pPr>
    </w:p>
    <w:p w14:paraId="0A562E12" w14:textId="77777777" w:rsidR="00B9512D" w:rsidRDefault="00B9512D">
      <w:pPr>
        <w:tabs>
          <w:tab w:val="left" w:pos="-1440"/>
        </w:tabs>
        <w:ind w:left="288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FLSA: Non-Exempt</w:t>
      </w:r>
    </w:p>
    <w:p w14:paraId="27322C33" w14:textId="77777777" w:rsidR="00B9512D" w:rsidRDefault="00B9512D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Date:</w:t>
      </w:r>
      <w:r>
        <w:rPr>
          <w:rFonts w:ascii="Arial" w:hAnsi="Arial"/>
          <w:b/>
          <w:sz w:val="22"/>
        </w:rPr>
        <w:tab/>
      </w:r>
      <w:r w:rsidR="00402AB3">
        <w:rPr>
          <w:rFonts w:ascii="Arial" w:hAnsi="Arial"/>
          <w:b/>
          <w:sz w:val="22"/>
        </w:rPr>
        <w:t>5/17</w:t>
      </w:r>
    </w:p>
    <w:p w14:paraId="4AD67B31" w14:textId="77777777" w:rsidR="00B9512D" w:rsidRDefault="009171D9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2C002D06" wp14:editId="1DCC14FA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EC7C2" id="Rectangle 3" o:spid="_x0000_s1026" style="position:absolute;margin-left:1in;margin-top:0;width:468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140D866" w14:textId="77777777" w:rsidR="00B9512D" w:rsidRDefault="00B9512D">
      <w:pPr>
        <w:rPr>
          <w:rFonts w:ascii="Arial" w:hAnsi="Arial"/>
          <w:sz w:val="22"/>
        </w:rPr>
      </w:pPr>
    </w:p>
    <w:p w14:paraId="4FBA937A" w14:textId="77777777" w:rsidR="00B9512D" w:rsidRDefault="00B9512D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Job Summary:  </w:t>
      </w:r>
      <w:r w:rsidR="00402AB3" w:rsidRPr="009171D9">
        <w:rPr>
          <w:rFonts w:ascii="Arial" w:hAnsi="Arial"/>
          <w:sz w:val="22"/>
        </w:rPr>
        <w:t xml:space="preserve">Responsible for </w:t>
      </w:r>
      <w:r w:rsidR="00D465E3" w:rsidRPr="009171D9">
        <w:rPr>
          <w:rFonts w:ascii="Arial" w:hAnsi="Arial"/>
          <w:sz w:val="22"/>
        </w:rPr>
        <w:t xml:space="preserve">the overall operations of the </w:t>
      </w:r>
      <w:r w:rsidR="00940B98">
        <w:rPr>
          <w:rFonts w:ascii="Arial" w:hAnsi="Arial"/>
          <w:sz w:val="22"/>
        </w:rPr>
        <w:t xml:space="preserve">St. Mary's County Circuit Court </w:t>
      </w:r>
      <w:r w:rsidR="00D465E3" w:rsidRPr="009171D9">
        <w:rPr>
          <w:rFonts w:ascii="Arial" w:hAnsi="Arial"/>
          <w:sz w:val="22"/>
        </w:rPr>
        <w:t xml:space="preserve">Family </w:t>
      </w:r>
      <w:r w:rsidR="00940B98">
        <w:rPr>
          <w:rFonts w:ascii="Arial" w:hAnsi="Arial"/>
          <w:sz w:val="22"/>
        </w:rPr>
        <w:t xml:space="preserve">Connections </w:t>
      </w:r>
      <w:r w:rsidR="00D465E3" w:rsidRPr="009171D9">
        <w:rPr>
          <w:rFonts w:ascii="Arial" w:hAnsi="Arial"/>
          <w:sz w:val="22"/>
        </w:rPr>
        <w:t xml:space="preserve">Court Program to include case planning and facilitating participant services. The incumbent reports to the Magistrate for </w:t>
      </w:r>
      <w:r w:rsidR="00940B98">
        <w:rPr>
          <w:rFonts w:ascii="Arial" w:hAnsi="Arial"/>
          <w:sz w:val="22"/>
        </w:rPr>
        <w:t xml:space="preserve">the </w:t>
      </w:r>
      <w:r w:rsidR="00D465E3" w:rsidRPr="009171D9">
        <w:rPr>
          <w:rFonts w:ascii="Arial" w:hAnsi="Arial"/>
          <w:sz w:val="22"/>
        </w:rPr>
        <w:t xml:space="preserve">Family Court. </w:t>
      </w:r>
    </w:p>
    <w:p w14:paraId="43B881AB" w14:textId="77777777" w:rsidR="00B9512D" w:rsidRDefault="009171D9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394D6D79" wp14:editId="6A6D8CB4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77126" id="Rectangle 4" o:spid="_x0000_s1026" style="position:absolute;margin-left:1in;margin-top:0;width:468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8534880" w14:textId="77777777" w:rsidR="00B9512D" w:rsidRDefault="00B9512D">
      <w:pPr>
        <w:rPr>
          <w:rFonts w:ascii="Arial" w:hAnsi="Arial"/>
          <w:sz w:val="22"/>
        </w:rPr>
      </w:pPr>
    </w:p>
    <w:p w14:paraId="4E112600" w14:textId="77777777" w:rsidR="00B9512D" w:rsidRDefault="00B9512D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Essential Functions:</w:t>
      </w:r>
    </w:p>
    <w:p w14:paraId="02EB9D21" w14:textId="77777777" w:rsidR="00B9512D" w:rsidRDefault="00B9512D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ind w:left="450" w:hanging="450"/>
        <w:rPr>
          <w:rFonts w:ascii="Arial" w:hAnsi="Arial"/>
          <w:sz w:val="22"/>
        </w:rPr>
      </w:pPr>
    </w:p>
    <w:p w14:paraId="23F7A746" w14:textId="77777777" w:rsidR="00940B98" w:rsidRDefault="00940B98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Coordinates care and accountability for participants;</w:t>
      </w:r>
    </w:p>
    <w:p w14:paraId="6ED8E951" w14:textId="77777777" w:rsidR="00B9512D" w:rsidRDefault="00940B98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Organizes</w:t>
      </w:r>
      <w:r w:rsidR="00D87ACB">
        <w:rPr>
          <w:rFonts w:ascii="Arial" w:hAnsi="Arial"/>
          <w:sz w:val="22"/>
        </w:rPr>
        <w:t xml:space="preserve"> and attends case staffing meetings of the </w:t>
      </w:r>
      <w:r>
        <w:rPr>
          <w:rFonts w:ascii="Arial" w:hAnsi="Arial"/>
          <w:sz w:val="22"/>
        </w:rPr>
        <w:t xml:space="preserve">Family Connections </w:t>
      </w:r>
      <w:r w:rsidR="00D87ACB">
        <w:rPr>
          <w:rFonts w:ascii="Arial" w:hAnsi="Arial"/>
          <w:sz w:val="22"/>
        </w:rPr>
        <w:t xml:space="preserve">Court team, and attends court hearings; </w:t>
      </w:r>
    </w:p>
    <w:p w14:paraId="127BC4CF" w14:textId="77777777" w:rsidR="00940B98" w:rsidRDefault="00940B98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Works collaboratively with treatment, governmental, and community resources;</w:t>
      </w:r>
    </w:p>
    <w:p w14:paraId="313A00C2" w14:textId="77777777" w:rsidR="00B9512D" w:rsidRDefault="00D87ACB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Supervise</w:t>
      </w:r>
      <w:r w:rsidR="00940B98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participants to ensure compliance with court-ordered conditions and report</w:t>
      </w:r>
      <w:r w:rsidR="00940B98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compliance and/or non-compliance with </w:t>
      </w:r>
      <w:r w:rsidR="00DC47F2">
        <w:rPr>
          <w:rFonts w:ascii="Arial" w:hAnsi="Arial"/>
          <w:sz w:val="22"/>
        </w:rPr>
        <w:t>said conditions of the court;</w:t>
      </w:r>
    </w:p>
    <w:p w14:paraId="193BD7DD" w14:textId="77777777" w:rsidR="006F2539" w:rsidRDefault="006F2539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Completes intake process for program participants;</w:t>
      </w:r>
    </w:p>
    <w:p w14:paraId="27D4F468" w14:textId="77777777" w:rsidR="00B9512D" w:rsidRDefault="00DC47F2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Develops policies and procedures for the team and participants;</w:t>
      </w:r>
    </w:p>
    <w:p w14:paraId="2FB0F952" w14:textId="77777777" w:rsidR="00B9512D" w:rsidRDefault="00DC47F2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Develops program yearly goals</w:t>
      </w:r>
      <w:r w:rsidR="006F2539">
        <w:rPr>
          <w:rFonts w:ascii="Arial" w:hAnsi="Arial"/>
          <w:sz w:val="22"/>
        </w:rPr>
        <w:t xml:space="preserve"> and prepares grant requests;</w:t>
      </w:r>
    </w:p>
    <w:p w14:paraId="335999D4" w14:textId="77777777" w:rsidR="00B9512D" w:rsidRDefault="00DC47F2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Tracks financial expenditures from multiple funding sources;</w:t>
      </w:r>
    </w:p>
    <w:p w14:paraId="0F6F2818" w14:textId="77777777" w:rsidR="00B9512D" w:rsidRDefault="006F2539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Act as liaison with treatment providers and other vendors associated with the program</w:t>
      </w:r>
      <w:r w:rsidR="00B9512D">
        <w:rPr>
          <w:rFonts w:ascii="Arial" w:hAnsi="Arial"/>
          <w:sz w:val="22"/>
        </w:rPr>
        <w:t>;</w:t>
      </w:r>
      <w:r>
        <w:rPr>
          <w:rFonts w:ascii="Arial" w:hAnsi="Arial"/>
          <w:sz w:val="22"/>
        </w:rPr>
        <w:t xml:space="preserve"> </w:t>
      </w:r>
    </w:p>
    <w:p w14:paraId="3661DE89" w14:textId="77777777" w:rsidR="00B9512D" w:rsidRDefault="006F2539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Maintains appropriate data and submits reports as required which are generated from SMART</w:t>
      </w:r>
      <w:r w:rsidR="00B9512D">
        <w:rPr>
          <w:rFonts w:ascii="Arial" w:hAnsi="Arial"/>
          <w:sz w:val="22"/>
        </w:rPr>
        <w:t>;</w:t>
      </w:r>
    </w:p>
    <w:p w14:paraId="63A301FD" w14:textId="77777777" w:rsidR="00B9512D" w:rsidRDefault="00B9512D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Performs other duties as assigned.</w:t>
      </w:r>
    </w:p>
    <w:p w14:paraId="7F90270A" w14:textId="77777777" w:rsidR="00B9512D" w:rsidRDefault="00B9512D">
      <w:pPr>
        <w:rPr>
          <w:rFonts w:ascii="Arial" w:hAnsi="Arial"/>
          <w:sz w:val="22"/>
        </w:rPr>
      </w:pPr>
    </w:p>
    <w:p w14:paraId="5836AC8F" w14:textId="77777777" w:rsidR="00B9512D" w:rsidRDefault="009171D9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07BBB5C1" wp14:editId="473850D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BDD76" id="Rectangle 8" o:spid="_x0000_s1026" style="position:absolute;margin-left:1in;margin-top:0;width:468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486C297" w14:textId="77777777" w:rsidR="00B9512D" w:rsidRDefault="00B9512D">
      <w:pPr>
        <w:rPr>
          <w:rFonts w:ascii="Arial" w:hAnsi="Arial"/>
          <w:sz w:val="22"/>
        </w:rPr>
      </w:pPr>
    </w:p>
    <w:p w14:paraId="00E3F021" w14:textId="77777777" w:rsidR="00B9512D" w:rsidRDefault="00B9512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Required Knowledge, Skills, and Abilities:</w:t>
      </w:r>
      <w:r>
        <w:rPr>
          <w:rFonts w:ascii="Arial" w:hAnsi="Arial"/>
          <w:sz w:val="22"/>
        </w:rPr>
        <w:t xml:space="preserve">  </w:t>
      </w:r>
    </w:p>
    <w:p w14:paraId="437FCA3A" w14:textId="77777777" w:rsidR="00B9512D" w:rsidRDefault="00B9512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87DDB4E" w14:textId="77777777" w:rsidR="00940B98" w:rsidRDefault="00B9512D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</w:t>
      </w:r>
      <w:r w:rsidR="00940B98">
        <w:rPr>
          <w:rFonts w:ascii="Arial" w:hAnsi="Arial"/>
          <w:sz w:val="22"/>
        </w:rPr>
        <w:t>work with people struggling with addiction, recovery, and or mental health stability;</w:t>
      </w:r>
    </w:p>
    <w:p w14:paraId="2F53022C" w14:textId="77777777" w:rsidR="00940B98" w:rsidRDefault="00940B98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advocate for participants with treatment and government resources;</w:t>
      </w:r>
    </w:p>
    <w:p w14:paraId="1E872CBA" w14:textId="77777777" w:rsidR="00940B98" w:rsidRDefault="00940B98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maintain systems of accountability for program participants;</w:t>
      </w:r>
    </w:p>
    <w:p w14:paraId="42CB8DC6" w14:textId="77777777" w:rsidR="00B9512D" w:rsidRDefault="00940B98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</w:t>
      </w:r>
      <w:r w:rsidR="00B9512D">
        <w:rPr>
          <w:rFonts w:ascii="Arial" w:hAnsi="Arial"/>
          <w:sz w:val="22"/>
        </w:rPr>
        <w:t xml:space="preserve">gain working knowledge of St. Mary’s </w:t>
      </w:r>
      <w:smartTag w:uri="urn:schemas-microsoft-com:office:smarttags" w:element="place">
        <w:smartTag w:uri="urn:schemas-microsoft-com:office:smarttags" w:element="PlaceType">
          <w:r w:rsidR="00B9512D">
            <w:rPr>
              <w:rFonts w:ascii="Arial" w:hAnsi="Arial"/>
              <w:sz w:val="22"/>
            </w:rPr>
            <w:t>County</w:t>
          </w:r>
        </w:smartTag>
        <w:r w:rsidR="00B9512D">
          <w:rPr>
            <w:rFonts w:ascii="Arial" w:hAnsi="Arial"/>
            <w:sz w:val="22"/>
          </w:rPr>
          <w:t xml:space="preserve"> </w:t>
        </w:r>
        <w:smartTag w:uri="urn:schemas-microsoft-com:office:smarttags" w:element="PlaceName">
          <w:r w:rsidR="00B9512D">
            <w:rPr>
              <w:rFonts w:ascii="Arial" w:hAnsi="Arial"/>
              <w:sz w:val="22"/>
            </w:rPr>
            <w:t>Government</w:t>
          </w:r>
        </w:smartTag>
      </w:smartTag>
      <w:r w:rsidR="00B9512D">
        <w:rPr>
          <w:rFonts w:ascii="Arial" w:hAnsi="Arial"/>
          <w:sz w:val="22"/>
        </w:rPr>
        <w:t xml:space="preserve"> policies and procedures;</w:t>
      </w:r>
    </w:p>
    <w:p w14:paraId="160AB33C" w14:textId="77777777" w:rsidR="00B9512D" w:rsidRDefault="00B9512D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act as a representative of St. Mary’s County Government</w:t>
      </w:r>
      <w:r w:rsidR="006F2539">
        <w:rPr>
          <w:rFonts w:ascii="Arial" w:hAnsi="Arial"/>
          <w:sz w:val="22"/>
        </w:rPr>
        <w:t xml:space="preserve"> and the Circuit Court</w:t>
      </w:r>
      <w:r>
        <w:rPr>
          <w:rFonts w:ascii="Arial" w:hAnsi="Arial"/>
          <w:sz w:val="22"/>
        </w:rPr>
        <w:t xml:space="preserve"> to the public;</w:t>
      </w:r>
    </w:p>
    <w:p w14:paraId="338AB128" w14:textId="77777777" w:rsidR="00B9512D" w:rsidRDefault="00461E19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gain knowledge of the judicial system</w:t>
      </w:r>
      <w:r w:rsidR="00B9512D">
        <w:rPr>
          <w:rFonts w:ascii="Arial" w:hAnsi="Arial"/>
          <w:sz w:val="22"/>
        </w:rPr>
        <w:t>;</w:t>
      </w:r>
    </w:p>
    <w:p w14:paraId="6ABB1363" w14:textId="77777777" w:rsidR="00B9512D" w:rsidRPr="00461E19" w:rsidRDefault="00B9512D" w:rsidP="00461E19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napToGrid/>
          <w:sz w:val="22"/>
        </w:rPr>
      </w:pPr>
      <w:r>
        <w:rPr>
          <w:rFonts w:ascii="Arial" w:hAnsi="Arial"/>
          <w:sz w:val="22"/>
        </w:rPr>
        <w:t>Ability to effectively communicate with other staff, judges, attorneys, and members of the public;</w:t>
      </w:r>
      <w:r w:rsidRPr="00461E19">
        <w:rPr>
          <w:rFonts w:ascii="Arial" w:hAnsi="Arial"/>
          <w:sz w:val="22"/>
        </w:rPr>
        <w:t>;</w:t>
      </w:r>
    </w:p>
    <w:p w14:paraId="25E39E39" w14:textId="77777777" w:rsidR="00B9512D" w:rsidRDefault="00B9512D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napToGrid/>
          <w:sz w:val="22"/>
        </w:rPr>
      </w:pPr>
      <w:r>
        <w:rPr>
          <w:rFonts w:ascii="Arial" w:hAnsi="Arial"/>
          <w:sz w:val="22"/>
        </w:rPr>
        <w:t>Ability to keep accurate records;</w:t>
      </w:r>
    </w:p>
    <w:p w14:paraId="2839C1B5" w14:textId="77777777" w:rsidR="00B9512D" w:rsidRDefault="00B9512D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operate relevant computer systems, including hardware and software, and simple office machines;</w:t>
      </w:r>
    </w:p>
    <w:p w14:paraId="4AC8FDCB" w14:textId="77777777" w:rsidR="00B9512D" w:rsidRDefault="00B9512D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Excellent communications and analytical skills.</w:t>
      </w:r>
    </w:p>
    <w:p w14:paraId="1BBD21B3" w14:textId="77777777" w:rsidR="00B9512D" w:rsidRDefault="009171D9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5682ADAF" wp14:editId="6E4E0164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2D58F" id="Rectangle 6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1C29869" w14:textId="77777777" w:rsidR="00B9512D" w:rsidRDefault="00B9512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15DB974" w14:textId="77777777" w:rsidR="00B9512D" w:rsidRDefault="00B9512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Education and Experience: </w:t>
      </w:r>
    </w:p>
    <w:p w14:paraId="63A071A7" w14:textId="77777777" w:rsidR="00B9512D" w:rsidRDefault="00B9512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D34FDB2" w14:textId="77777777" w:rsidR="00940B98" w:rsidRDefault="00940B98">
      <w:pPr>
        <w:pStyle w:val="Quick1"/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Associate's </w:t>
      </w:r>
      <w:r w:rsidR="00461E19">
        <w:rPr>
          <w:rFonts w:ascii="Arial" w:hAnsi="Arial"/>
          <w:sz w:val="22"/>
        </w:rPr>
        <w:t>degree</w:t>
      </w:r>
      <w:r>
        <w:rPr>
          <w:rFonts w:ascii="Arial" w:hAnsi="Arial"/>
          <w:sz w:val="22"/>
        </w:rPr>
        <w:t xml:space="preserve"> or higher;</w:t>
      </w:r>
    </w:p>
    <w:p w14:paraId="14F549F8" w14:textId="77777777" w:rsidR="00B9512D" w:rsidRDefault="00940B98">
      <w:pPr>
        <w:pStyle w:val="Quick1"/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Substance Abuse/Mental Health Counseling Certification(s)</w:t>
      </w:r>
      <w:r w:rsidR="00461E19">
        <w:rPr>
          <w:rFonts w:ascii="Arial" w:hAnsi="Arial"/>
          <w:sz w:val="22"/>
        </w:rPr>
        <w:t xml:space="preserve"> and;</w:t>
      </w:r>
    </w:p>
    <w:p w14:paraId="21235A54" w14:textId="77777777" w:rsidR="00B9512D" w:rsidRDefault="00461E19">
      <w:pPr>
        <w:pStyle w:val="Quick1"/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One</w:t>
      </w:r>
      <w:r w:rsidR="00B9512D">
        <w:rPr>
          <w:rFonts w:ascii="Arial" w:hAnsi="Arial"/>
          <w:sz w:val="22"/>
        </w:rPr>
        <w:t xml:space="preserve"> or more years of related experience; or additional education in a specialized area;</w:t>
      </w:r>
    </w:p>
    <w:p w14:paraId="644D1AEF" w14:textId="77777777" w:rsidR="00B9512D" w:rsidRDefault="00B9512D">
      <w:pPr>
        <w:pStyle w:val="Quick1"/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Or equivalent technical training, education, and/or experience.</w:t>
      </w:r>
    </w:p>
    <w:p w14:paraId="7D0F3B88" w14:textId="77777777" w:rsidR="00B9512D" w:rsidRDefault="00B9512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C6BC226" w14:textId="77777777" w:rsidR="00B9512D" w:rsidRDefault="00B9512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D03FB74" w14:textId="77777777" w:rsidR="00B9512D" w:rsidRDefault="00B9512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CD26E33" w14:textId="77777777" w:rsidR="00B9512D" w:rsidRDefault="00B9512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FDA8B4C" w14:textId="77777777" w:rsidR="00B9512D" w:rsidRDefault="00B9512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6E1EA452" w14:textId="77777777" w:rsidR="00B9512D" w:rsidRDefault="00B9512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Physical and Environmental Conditions:</w:t>
      </w:r>
      <w:r>
        <w:rPr>
          <w:rFonts w:ascii="Arial" w:hAnsi="Arial"/>
          <w:sz w:val="22"/>
        </w:rPr>
        <w:t xml:space="preserve"> </w:t>
      </w:r>
    </w:p>
    <w:p w14:paraId="2892C318" w14:textId="77777777" w:rsidR="00B9512D" w:rsidRDefault="00B9512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1533960" w14:textId="77777777" w:rsidR="00B9512D" w:rsidRDefault="00B9512D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Work requires no unusual demand for physical effort.</w:t>
      </w:r>
    </w:p>
    <w:p w14:paraId="10CCE08F" w14:textId="77777777" w:rsidR="00B9512D" w:rsidRDefault="00B9512D">
      <w:pPr>
        <w:rPr>
          <w:rFonts w:ascii="Arial" w:hAnsi="Arial"/>
          <w:color w:val="000000"/>
          <w:sz w:val="22"/>
        </w:rPr>
      </w:pPr>
    </w:p>
    <w:p w14:paraId="1ECF88C5" w14:textId="77777777" w:rsidR="00B9512D" w:rsidRDefault="00B9512D">
      <w:pPr>
        <w:rPr>
          <w:rFonts w:ascii="Arial" w:hAnsi="Arial"/>
          <w:i/>
          <w:color w:val="000000"/>
          <w:sz w:val="22"/>
        </w:rPr>
      </w:pPr>
      <w:r>
        <w:rPr>
          <w:rFonts w:ascii="Arial" w:hAnsi="Arial"/>
          <w:color w:val="000000"/>
          <w:sz w:val="22"/>
        </w:rPr>
        <w:t>Work environment involves everyday risks or discomforts which require normal safety precautions typical of such places as offices, meetings and training rooms.</w:t>
      </w:r>
    </w:p>
    <w:p w14:paraId="1ABEB799" w14:textId="77777777" w:rsidR="00B9512D" w:rsidRDefault="00B9512D">
      <w:pPr>
        <w:rPr>
          <w:rFonts w:ascii="Arial" w:hAnsi="Arial"/>
          <w:i/>
          <w:color w:val="000000"/>
          <w:sz w:val="22"/>
        </w:rPr>
      </w:pPr>
    </w:p>
    <w:p w14:paraId="21962DBE" w14:textId="77777777" w:rsidR="00B9512D" w:rsidRDefault="00B9512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9659E9A" w14:textId="77777777" w:rsidR="00B9512D" w:rsidRDefault="009171D9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41984BF8" wp14:editId="0AA73FA4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DD51E" id="Rectangle 7" o:spid="_x0000_s1026" style="position:absolute;margin-left:1in;margin-top:0;width:468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A8245D8" w14:textId="77777777" w:rsidR="00B9512D" w:rsidRDefault="00B9512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above job description is not intended as, nor should it be construed as, exhaustive of all responsibilities, skills, efforts, or working conditions associated with this job.  </w:t>
      </w:r>
    </w:p>
    <w:p w14:paraId="22BE6FC0" w14:textId="77777777" w:rsidR="00B9512D" w:rsidRDefault="00B9512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ED1CB06" w14:textId="77777777" w:rsidR="00B9512D" w:rsidRDefault="00B9512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Reasonable accommodations may be made to enable qualified individuals with disabilities to perform the essential functions of this job.</w:t>
      </w:r>
    </w:p>
    <w:p w14:paraId="5166A0D0" w14:textId="77777777" w:rsidR="00B9512D" w:rsidRDefault="00B9512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9341A4F" w14:textId="77777777" w:rsidR="00B9512D" w:rsidRDefault="00B9512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EE2453C" w14:textId="77777777" w:rsidR="00B9512D" w:rsidRDefault="00B9512D">
      <w:pPr>
        <w:pStyle w:val="BodyText"/>
      </w:pPr>
    </w:p>
    <w:p w14:paraId="1986BDEE" w14:textId="77777777" w:rsidR="00B9512D" w:rsidRDefault="00B9512D">
      <w:pPr>
        <w:pStyle w:val="BodyText"/>
      </w:pPr>
      <w:r>
        <w:t>I certify that this is an accurate statement of the essential functions and responsibilities of this position.</w:t>
      </w:r>
    </w:p>
    <w:p w14:paraId="6131109A" w14:textId="77777777" w:rsidR="00B9512D" w:rsidRDefault="00B9512D">
      <w:pPr>
        <w:pStyle w:val="BodyText"/>
      </w:pPr>
    </w:p>
    <w:p w14:paraId="3256C62D" w14:textId="77777777" w:rsidR="00B9512D" w:rsidRDefault="009171D9">
      <w:pPr>
        <w:pStyle w:val="BodyTex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800" behindDoc="1" locked="1" layoutInCell="0" allowOverlap="1" wp14:anchorId="4D412230" wp14:editId="56C95A56">
                <wp:simplePos x="0" y="0"/>
                <wp:positionH relativeFrom="page">
                  <wp:posOffset>914400</wp:posOffset>
                </wp:positionH>
                <wp:positionV relativeFrom="paragraph">
                  <wp:posOffset>-655955</wp:posOffset>
                </wp:positionV>
                <wp:extent cx="5943600" cy="1206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908EC" id="Rectangle 9" o:spid="_x0000_s1026" style="position:absolute;margin-left:1in;margin-top:-51.65pt;width:468pt;height: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5FD8B35" w14:textId="77777777" w:rsidR="00B9512D" w:rsidRDefault="00B9512D">
      <w:pPr>
        <w:pStyle w:val="BodyText"/>
      </w:pPr>
    </w:p>
    <w:p w14:paraId="2AD24872" w14:textId="77777777" w:rsidR="00B9512D" w:rsidRDefault="00B9512D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_________________________</w:t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  <w:t>______________</w:t>
      </w:r>
    </w:p>
    <w:p w14:paraId="60320F3C" w14:textId="2A3CE2BC" w:rsidR="00B9512D" w:rsidRDefault="007F0D10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Department Head</w:t>
      </w:r>
      <w:r w:rsidR="00B9512D">
        <w:rPr>
          <w:rFonts w:ascii="Arial" w:hAnsi="Arial"/>
          <w:b w:val="0"/>
          <w:sz w:val="24"/>
        </w:rPr>
        <w:tab/>
      </w:r>
      <w:r w:rsidR="00B9512D">
        <w:rPr>
          <w:rFonts w:ascii="Arial" w:hAnsi="Arial"/>
          <w:b w:val="0"/>
          <w:sz w:val="24"/>
        </w:rPr>
        <w:tab/>
      </w:r>
      <w:r w:rsidR="00B9512D">
        <w:rPr>
          <w:rFonts w:ascii="Arial" w:hAnsi="Arial"/>
          <w:b w:val="0"/>
          <w:sz w:val="24"/>
        </w:rPr>
        <w:tab/>
      </w:r>
      <w:r w:rsidR="00B9512D">
        <w:rPr>
          <w:rFonts w:ascii="Arial" w:hAnsi="Arial"/>
          <w:b w:val="0"/>
          <w:sz w:val="24"/>
        </w:rPr>
        <w:tab/>
      </w:r>
      <w:r w:rsidR="00B9512D">
        <w:rPr>
          <w:rFonts w:ascii="Arial" w:hAnsi="Arial"/>
          <w:b w:val="0"/>
          <w:sz w:val="24"/>
        </w:rPr>
        <w:tab/>
      </w:r>
      <w:r w:rsidR="00B9512D">
        <w:rPr>
          <w:rFonts w:ascii="Arial" w:hAnsi="Arial"/>
          <w:b w:val="0"/>
          <w:sz w:val="24"/>
        </w:rPr>
        <w:tab/>
      </w:r>
      <w:r w:rsidR="00B9512D">
        <w:rPr>
          <w:rFonts w:ascii="Arial" w:hAnsi="Arial"/>
          <w:b w:val="0"/>
          <w:sz w:val="24"/>
        </w:rPr>
        <w:tab/>
        <w:t>Date</w:t>
      </w:r>
    </w:p>
    <w:p w14:paraId="7CD30C47" w14:textId="478AF2A8" w:rsidR="00236FE2" w:rsidRDefault="00236FE2">
      <w:pPr>
        <w:pStyle w:val="Subtitle"/>
        <w:jc w:val="left"/>
        <w:rPr>
          <w:rFonts w:ascii="Arial" w:hAnsi="Arial"/>
          <w:b w:val="0"/>
          <w:sz w:val="24"/>
        </w:rPr>
      </w:pPr>
    </w:p>
    <w:p w14:paraId="388C0267" w14:textId="77777777" w:rsidR="00236FE2" w:rsidRDefault="00236FE2">
      <w:pPr>
        <w:pStyle w:val="Subtitle"/>
        <w:jc w:val="left"/>
        <w:rPr>
          <w:rFonts w:ascii="Arial" w:hAnsi="Arial"/>
          <w:b w:val="0"/>
          <w:sz w:val="24"/>
        </w:rPr>
      </w:pPr>
    </w:p>
    <w:p w14:paraId="044C749D" w14:textId="77777777" w:rsidR="00236FE2" w:rsidRPr="00236FE2" w:rsidRDefault="00236FE2" w:rsidP="00236FE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236FE2">
        <w:rPr>
          <w:rFonts w:ascii="Arial" w:hAnsi="Arial"/>
          <w:sz w:val="22"/>
        </w:rPr>
        <w:t>Your signature below indicates that you have received a copy of this position description.</w:t>
      </w:r>
    </w:p>
    <w:p w14:paraId="0422536D" w14:textId="77777777" w:rsidR="00236FE2" w:rsidRPr="00236FE2" w:rsidRDefault="00236FE2" w:rsidP="00236FE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3E72C67" w14:textId="77777777" w:rsidR="00236FE2" w:rsidRPr="00236FE2" w:rsidRDefault="00236FE2" w:rsidP="00236FE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69F40E9" w14:textId="77777777" w:rsidR="00236FE2" w:rsidRPr="00236FE2" w:rsidRDefault="00236FE2" w:rsidP="00236FE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68A0E26" w14:textId="77777777" w:rsidR="00236FE2" w:rsidRPr="00236FE2" w:rsidRDefault="00236FE2" w:rsidP="00236FE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  <w:szCs w:val="22"/>
        </w:rPr>
      </w:pPr>
      <w:r w:rsidRPr="00236FE2">
        <w:rPr>
          <w:rFonts w:ascii="Arial" w:hAnsi="Arial"/>
          <w:sz w:val="22"/>
          <w:szCs w:val="22"/>
        </w:rPr>
        <w:t>_________________________</w:t>
      </w:r>
      <w:r w:rsidRPr="00236FE2">
        <w:rPr>
          <w:rFonts w:ascii="Arial" w:hAnsi="Arial"/>
          <w:sz w:val="22"/>
          <w:szCs w:val="22"/>
        </w:rPr>
        <w:tab/>
      </w:r>
      <w:r w:rsidRPr="00236FE2">
        <w:rPr>
          <w:rFonts w:ascii="Arial" w:hAnsi="Arial"/>
          <w:sz w:val="22"/>
          <w:szCs w:val="22"/>
        </w:rPr>
        <w:tab/>
      </w:r>
      <w:r w:rsidRPr="00236FE2">
        <w:rPr>
          <w:rFonts w:ascii="Arial" w:hAnsi="Arial"/>
          <w:sz w:val="22"/>
          <w:szCs w:val="22"/>
        </w:rPr>
        <w:tab/>
      </w:r>
      <w:r w:rsidRPr="00236FE2">
        <w:rPr>
          <w:rFonts w:ascii="Arial" w:hAnsi="Arial"/>
          <w:sz w:val="22"/>
          <w:szCs w:val="22"/>
        </w:rPr>
        <w:tab/>
      </w:r>
      <w:r w:rsidRPr="00236FE2">
        <w:rPr>
          <w:rFonts w:ascii="Arial" w:hAnsi="Arial"/>
          <w:sz w:val="22"/>
          <w:szCs w:val="22"/>
        </w:rPr>
        <w:tab/>
        <w:t>______________</w:t>
      </w:r>
    </w:p>
    <w:p w14:paraId="594DAA09" w14:textId="77777777" w:rsidR="00236FE2" w:rsidRPr="00236FE2" w:rsidRDefault="00236FE2" w:rsidP="00236FE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  <w:szCs w:val="22"/>
        </w:rPr>
      </w:pPr>
      <w:r w:rsidRPr="00236FE2">
        <w:rPr>
          <w:rFonts w:ascii="Arial" w:hAnsi="Arial"/>
          <w:sz w:val="22"/>
          <w:szCs w:val="22"/>
        </w:rPr>
        <w:t>Employee’s Signature</w:t>
      </w:r>
      <w:r w:rsidRPr="00236FE2">
        <w:rPr>
          <w:rFonts w:ascii="Arial" w:hAnsi="Arial"/>
          <w:sz w:val="22"/>
          <w:szCs w:val="22"/>
        </w:rPr>
        <w:tab/>
      </w:r>
      <w:r w:rsidRPr="00236FE2">
        <w:rPr>
          <w:rFonts w:ascii="Arial" w:hAnsi="Arial"/>
          <w:sz w:val="22"/>
          <w:szCs w:val="22"/>
        </w:rPr>
        <w:tab/>
      </w:r>
      <w:r w:rsidRPr="00236FE2">
        <w:rPr>
          <w:rFonts w:ascii="Arial" w:hAnsi="Arial"/>
          <w:sz w:val="22"/>
          <w:szCs w:val="22"/>
        </w:rPr>
        <w:tab/>
      </w:r>
      <w:r w:rsidRPr="00236FE2">
        <w:rPr>
          <w:rFonts w:ascii="Arial" w:hAnsi="Arial"/>
          <w:sz w:val="22"/>
          <w:szCs w:val="22"/>
        </w:rPr>
        <w:tab/>
      </w:r>
      <w:r w:rsidRPr="00236FE2">
        <w:rPr>
          <w:rFonts w:ascii="Arial" w:hAnsi="Arial"/>
          <w:sz w:val="22"/>
          <w:szCs w:val="22"/>
        </w:rPr>
        <w:tab/>
      </w:r>
      <w:r w:rsidRPr="00236FE2">
        <w:rPr>
          <w:rFonts w:ascii="Arial" w:hAnsi="Arial"/>
          <w:sz w:val="22"/>
          <w:szCs w:val="22"/>
        </w:rPr>
        <w:tab/>
      </w:r>
      <w:r w:rsidRPr="00236FE2">
        <w:rPr>
          <w:rFonts w:ascii="Arial" w:hAnsi="Arial"/>
          <w:sz w:val="22"/>
          <w:szCs w:val="22"/>
        </w:rPr>
        <w:tab/>
        <w:t>Date</w:t>
      </w:r>
    </w:p>
    <w:p w14:paraId="1380FA22" w14:textId="77777777" w:rsidR="00236FE2" w:rsidRPr="00236FE2" w:rsidRDefault="00236FE2" w:rsidP="00236FE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  <w:szCs w:val="22"/>
        </w:rPr>
      </w:pPr>
    </w:p>
    <w:p w14:paraId="7B7F581F" w14:textId="77777777" w:rsidR="00B9512D" w:rsidRDefault="00B9512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sectPr w:rsidR="00B9512D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720" w:right="1440" w:bottom="72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B365" w14:textId="77777777" w:rsidR="00CB116F" w:rsidRDefault="00CB116F">
      <w:r>
        <w:separator/>
      </w:r>
    </w:p>
  </w:endnote>
  <w:endnote w:type="continuationSeparator" w:id="0">
    <w:p w14:paraId="5245C675" w14:textId="77777777" w:rsidR="00CB116F" w:rsidRDefault="00CB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6B4B" w14:textId="77777777" w:rsidR="00B9512D" w:rsidRDefault="00B9512D">
    <w:pPr>
      <w:pStyle w:val="Header"/>
      <w:tabs>
        <w:tab w:val="clear" w:pos="4320"/>
        <w:tab w:val="clear" w:pos="8640"/>
      </w:tabs>
      <w:spacing w:line="240" w:lineRule="exact"/>
    </w:pPr>
  </w:p>
  <w:p w14:paraId="6E6BE4D9" w14:textId="77777777" w:rsidR="00B9512D" w:rsidRDefault="00B9512D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</w:rPr>
      <w:t xml:space="preserve">ST. MARY’S </w:t>
    </w:r>
    <w:smartTag w:uri="urn:schemas-microsoft-com:office:smarttags" w:element="place">
      <w:smartTag w:uri="urn:schemas-microsoft-com:office:smarttags" w:element="PlaceType">
        <w:r>
          <w:rPr>
            <w:rFonts w:ascii="Arial" w:hAnsi="Arial"/>
          </w:rPr>
          <w:t>COUNTY</w:t>
        </w:r>
      </w:smartTag>
      <w:r>
        <w:rPr>
          <w:rFonts w:ascii="Arial" w:hAnsi="Arial"/>
        </w:rPr>
        <w:t xml:space="preserve"> </w:t>
      </w:r>
      <w:smartTag w:uri="urn:schemas-microsoft-com:office:smarttags" w:element="PlaceName">
        <w:r>
          <w:rPr>
            <w:rFonts w:ascii="Arial" w:hAnsi="Arial"/>
          </w:rPr>
          <w:t>GOVERNMENT</w:t>
        </w:r>
      </w:smartTag>
    </w:smartTag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9171D9">
      <w:rPr>
        <w:rFonts w:ascii="Arial" w:hAnsi="Arial"/>
        <w:noProof/>
        <w:sz w:val="20"/>
      </w:rPr>
      <w:t>1</w:t>
    </w:r>
    <w:r>
      <w:rPr>
        <w:rFonts w:ascii="Arial" w:hAnsi="Arial"/>
        <w:sz w:val="20"/>
      </w:rPr>
      <w:fldChar w:fldCharType="end"/>
    </w:r>
  </w:p>
  <w:p w14:paraId="3C375969" w14:textId="77777777" w:rsidR="00B9512D" w:rsidRDefault="00686E49">
    <w:pPr>
      <w:rPr>
        <w:rFonts w:ascii="Arial" w:hAnsi="Arial"/>
        <w:sz w:val="20"/>
      </w:rPr>
    </w:pPr>
    <w:r>
      <w:rPr>
        <w:rFonts w:ascii="Arial" w:hAnsi="Arial"/>
      </w:rPr>
      <w:t>Coordinator</w:t>
    </w:r>
    <w:r w:rsidR="009171D9">
      <w:rPr>
        <w:rFonts w:ascii="Arial" w:hAnsi="Arial"/>
      </w:rPr>
      <w:t xml:space="preserve"> I, Hourly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B795A" w14:textId="77777777" w:rsidR="00CB116F" w:rsidRDefault="00CB116F">
      <w:r>
        <w:separator/>
      </w:r>
    </w:p>
  </w:footnote>
  <w:footnote w:type="continuationSeparator" w:id="0">
    <w:p w14:paraId="4B3AF062" w14:textId="77777777" w:rsidR="00CB116F" w:rsidRDefault="00CB1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952EF" w14:textId="77777777" w:rsidR="009171D9" w:rsidRDefault="009171D9">
    <w:pPr>
      <w:pStyle w:val="Header"/>
    </w:pPr>
    <w:r>
      <w:tab/>
    </w:r>
    <w:r>
      <w:tab/>
      <w:t xml:space="preserve">            09282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08CB0F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F544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FB29F7"/>
    <w:multiLevelType w:val="hybridMultilevel"/>
    <w:tmpl w:val="43A0CBBE"/>
    <w:lvl w:ilvl="0" w:tplc="F43E7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141841E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5FEAA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880F5F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D2EF5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121D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E018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C70F1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E1E7BB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4C077C9"/>
    <w:multiLevelType w:val="hybridMultilevel"/>
    <w:tmpl w:val="462A13F0"/>
    <w:lvl w:ilvl="0" w:tplc="A32C44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AB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5CB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CB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50C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C65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94BF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88A5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024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E6B07"/>
    <w:multiLevelType w:val="hybridMultilevel"/>
    <w:tmpl w:val="5B8A34D8"/>
    <w:lvl w:ilvl="0" w:tplc="BB3A3D1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E4B97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71C944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E3E6AE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C5C8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B20FB7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D7A52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162854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A6C24E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BA4C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>
    <w:abstractNumId w:val="8"/>
  </w:num>
  <w:num w:numId="5">
    <w:abstractNumId w:val="9"/>
  </w:num>
  <w:num w:numId="6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>
    <w:abstractNumId w:val="7"/>
  </w:num>
  <w:num w:numId="8">
    <w:abstractNumId w:val="2"/>
  </w:num>
  <w:num w:numId="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>
    <w:abstractNumId w:val="4"/>
  </w:num>
  <w:num w:numId="11">
    <w:abstractNumId w:val="5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A2"/>
    <w:rsid w:val="00173426"/>
    <w:rsid w:val="00236FE2"/>
    <w:rsid w:val="00240B07"/>
    <w:rsid w:val="002A7FA2"/>
    <w:rsid w:val="002B1A71"/>
    <w:rsid w:val="00402AB3"/>
    <w:rsid w:val="00461E19"/>
    <w:rsid w:val="004971F3"/>
    <w:rsid w:val="005E39C1"/>
    <w:rsid w:val="00686E49"/>
    <w:rsid w:val="006F2539"/>
    <w:rsid w:val="00735935"/>
    <w:rsid w:val="007F0D10"/>
    <w:rsid w:val="009171D9"/>
    <w:rsid w:val="00940B98"/>
    <w:rsid w:val="009C1895"/>
    <w:rsid w:val="00B83C6C"/>
    <w:rsid w:val="00B9512D"/>
    <w:rsid w:val="00C04BA2"/>
    <w:rsid w:val="00C04C13"/>
    <w:rsid w:val="00CB116F"/>
    <w:rsid w:val="00D465E3"/>
    <w:rsid w:val="00D542AE"/>
    <w:rsid w:val="00D84EF4"/>
    <w:rsid w:val="00D87ACB"/>
    <w:rsid w:val="00DC47F2"/>
    <w:rsid w:val="00FD1E66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  <w14:docId w14:val="2D1AD2E4"/>
  <w15:docId w15:val="{6D4DAA3B-3B35-4E12-A4F6-2193021E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  <w:ind w:left="450" w:hanging="45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Subtitle">
    <w:name w:val="Subtitle"/>
    <w:basedOn w:val="Normal"/>
    <w:qFormat/>
    <w:pPr>
      <w:widowControl/>
      <w:jc w:val="center"/>
    </w:pPr>
    <w:rPr>
      <w:rFonts w:ascii="Times New Roman" w:hAnsi="Times New Roman"/>
      <w:b/>
      <w:snapToGrid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ABC92-37E9-4DAB-9969-7AC6686E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Laura Hedeman</dc:creator>
  <cp:lastModifiedBy>June Robrecht</cp:lastModifiedBy>
  <cp:revision>3</cp:revision>
  <cp:lastPrinted>2017-04-18T18:30:00Z</cp:lastPrinted>
  <dcterms:created xsi:type="dcterms:W3CDTF">2021-07-07T17:13:00Z</dcterms:created>
  <dcterms:modified xsi:type="dcterms:W3CDTF">2022-02-20T23:31:00Z</dcterms:modified>
</cp:coreProperties>
</file>